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74" w:rsidRPr="00343BBB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BB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046075" cy="501014"/>
            <wp:effectExtent l="19050" t="0" r="1675" b="0"/>
            <wp:docPr id="16" name="il_fi" descr="http://www.irof.ru/i/partner/5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rof.ru/i/partner/5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91" cy="50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74" w:rsidRPr="00343BBB" w:rsidRDefault="00E70C74" w:rsidP="00E70C74">
      <w:pPr>
        <w:ind w:left="284"/>
        <w:rPr>
          <w:rFonts w:ascii="Times New Roman" w:hAnsi="Times New Roman" w:cs="Times New Roman"/>
          <w:sz w:val="24"/>
          <w:szCs w:val="24"/>
        </w:rPr>
      </w:pPr>
      <w:r w:rsidRPr="00343BBB">
        <w:rPr>
          <w:rFonts w:ascii="Times New Roman" w:hAnsi="Times New Roman" w:cs="Times New Roman"/>
          <w:sz w:val="24"/>
          <w:szCs w:val="24"/>
        </w:rPr>
        <w:t>Института Инноваций Инфраструктуры и Инвестиций</w:t>
      </w:r>
    </w:p>
    <w:p w:rsidR="00E70C74" w:rsidRPr="008F58D8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>Институт занимается разработкой инвестиционных стратегий, технико-экономическим обоснованием и привлечение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государственных инвестиций в проекты, реализуемые на принципах ГЧП. Разработка комплексных инвестиционных проектов по развитию территорий. Финансово-экономическое структурирование инвестиционных проектов. Создание Корпораций развития территорий и привлечение инвестиционных ресурсов с учетом инновационного и инфраструктурного направлений.</w:t>
      </w:r>
    </w:p>
    <w:p w:rsidR="00E70C74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 с Институтом кафедра проводит мастер-классы, готовится соглашение о приеме на практику магистров кафедры по специализации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 в секторах экономики».</w:t>
      </w:r>
    </w:p>
    <w:p w:rsidR="00E70C74" w:rsidRPr="008F58D8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Готовится </w:t>
      </w:r>
      <w:r w:rsidRPr="008F5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совместных исследований и стажировок магистров и аспирантов.</w:t>
      </w:r>
    </w:p>
    <w:p w:rsidR="00E70C74" w:rsidRPr="008F58D8" w:rsidRDefault="00C020AD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E70C74" w:rsidRPr="008F58D8">
          <w:rPr>
            <w:rStyle w:val="a3"/>
            <w:rFonts w:ascii="Times New Roman" w:hAnsi="Times New Roman" w:cs="Times New Roman"/>
            <w:sz w:val="24"/>
            <w:szCs w:val="24"/>
          </w:rPr>
          <w:t>http://www.five-i.ru/</w:t>
        </w:r>
      </w:hyperlink>
    </w:p>
    <w:p w:rsidR="00E70C74" w:rsidRPr="008F58D8" w:rsidRDefault="00E70C74" w:rsidP="00E70C74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9AF" w:rsidRDefault="007969AF"/>
    <w:sectPr w:rsidR="007969AF" w:rsidSect="004510E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609"/>
    <w:multiLevelType w:val="hybridMultilevel"/>
    <w:tmpl w:val="E91C73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C74"/>
    <w:rsid w:val="0021456C"/>
    <w:rsid w:val="00354487"/>
    <w:rsid w:val="00390F25"/>
    <w:rsid w:val="003A0C42"/>
    <w:rsid w:val="003E1062"/>
    <w:rsid w:val="0068267A"/>
    <w:rsid w:val="006B2B8C"/>
    <w:rsid w:val="007969AF"/>
    <w:rsid w:val="00A427E3"/>
    <w:rsid w:val="00AA04CC"/>
    <w:rsid w:val="00B11869"/>
    <w:rsid w:val="00B84448"/>
    <w:rsid w:val="00BC3F04"/>
    <w:rsid w:val="00C020AD"/>
    <w:rsid w:val="00D652BC"/>
    <w:rsid w:val="00DE004B"/>
    <w:rsid w:val="00E44D40"/>
    <w:rsid w:val="00E70C74"/>
    <w:rsid w:val="00F7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C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0C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ve-i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rudn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k.zhigalev</dc:creator>
  <cp:keywords/>
  <dc:description/>
  <cp:lastModifiedBy>k.zhigalev</cp:lastModifiedBy>
  <cp:revision>2</cp:revision>
  <dcterms:created xsi:type="dcterms:W3CDTF">2011-06-22T10:55:00Z</dcterms:created>
  <dcterms:modified xsi:type="dcterms:W3CDTF">2011-06-22T10:55:00Z</dcterms:modified>
</cp:coreProperties>
</file>