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E0" w:rsidRPr="00863261" w:rsidRDefault="00FD21E0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  <w:szCs w:val="28"/>
        </w:rPr>
      </w:pPr>
      <w:bookmarkStart w:id="0" w:name="_GoBack"/>
      <w:r w:rsidRPr="00863261">
        <w:rPr>
          <w:b/>
          <w:szCs w:val="28"/>
        </w:rPr>
        <w:t>Вопросы для подготовки к вступительному экзамену</w:t>
      </w:r>
    </w:p>
    <w:p w:rsidR="00FD21E0" w:rsidRPr="00863261" w:rsidRDefault="00FD21E0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</w:rPr>
      </w:pPr>
      <w:r w:rsidRPr="00863261">
        <w:rPr>
          <w:b/>
          <w:szCs w:val="28"/>
        </w:rPr>
        <w:t>по р</w:t>
      </w:r>
      <w:r w:rsidRPr="00863261">
        <w:rPr>
          <w:b/>
        </w:rPr>
        <w:t>азделу 1. Экономическая теория. Макроэкономика</w:t>
      </w:r>
    </w:p>
    <w:p w:rsidR="00FD21E0" w:rsidRDefault="00FD21E0" w:rsidP="00FD21E0">
      <w:pPr>
        <w:spacing w:line="276" w:lineRule="auto"/>
        <w:ind w:left="120" w:right="-5"/>
        <w:jc w:val="both"/>
        <w:rPr>
          <w:b/>
          <w:color w:val="FF0000"/>
          <w:szCs w:val="28"/>
        </w:rPr>
      </w:pPr>
      <w:r w:rsidRPr="006F3CAF">
        <w:rPr>
          <w:b/>
          <w:color w:val="FF0000"/>
          <w:szCs w:val="28"/>
        </w:rPr>
        <w:t xml:space="preserve"> </w:t>
      </w:r>
    </w:p>
    <w:p w:rsidR="00FD21E0" w:rsidRPr="00F0421C" w:rsidRDefault="00FD21E0" w:rsidP="00FD21E0">
      <w:pPr>
        <w:pStyle w:val="a3"/>
        <w:numPr>
          <w:ilvl w:val="0"/>
          <w:numId w:val="3"/>
        </w:numPr>
        <w:spacing w:line="276" w:lineRule="auto"/>
        <w:ind w:right="-5"/>
        <w:jc w:val="both"/>
      </w:pPr>
      <w:r w:rsidRPr="00F0421C">
        <w:t>Важнейшие направления и школы в экономической теории.</w:t>
      </w:r>
    </w:p>
    <w:p w:rsidR="00FD21E0" w:rsidRPr="00F0421C" w:rsidRDefault="00FD21E0" w:rsidP="00FD21E0">
      <w:pPr>
        <w:pStyle w:val="a3"/>
        <w:numPr>
          <w:ilvl w:val="0"/>
          <w:numId w:val="3"/>
        </w:numPr>
        <w:spacing w:before="120" w:line="276" w:lineRule="auto"/>
        <w:jc w:val="both"/>
      </w:pPr>
      <w:r w:rsidRPr="00F0421C">
        <w:t>Эластичность спроса по цене. Коэффициенты: ценовой и перекрестной эластичности спроса, предложения по цене. Факторы эластичности предложения.</w:t>
      </w:r>
    </w:p>
    <w:p w:rsidR="00FD21E0" w:rsidRPr="00F0421C" w:rsidRDefault="00FD21E0" w:rsidP="00FD21E0">
      <w:pPr>
        <w:pStyle w:val="a3"/>
        <w:numPr>
          <w:ilvl w:val="0"/>
          <w:numId w:val="3"/>
        </w:numPr>
        <w:spacing w:before="120" w:line="276" w:lineRule="auto"/>
        <w:jc w:val="both"/>
      </w:pPr>
      <w:r w:rsidRPr="00F0421C">
        <w:t>Эффект дохода и эффект замещения. По Хиксу и Слуцкому.</w:t>
      </w:r>
    </w:p>
    <w:p w:rsidR="00FD21E0" w:rsidRPr="00F0421C" w:rsidRDefault="00FD21E0" w:rsidP="00FD21E0">
      <w:pPr>
        <w:pStyle w:val="a3"/>
        <w:numPr>
          <w:ilvl w:val="0"/>
          <w:numId w:val="3"/>
        </w:numPr>
        <w:spacing w:before="120" w:line="276" w:lineRule="auto"/>
        <w:jc w:val="both"/>
      </w:pPr>
      <w:r w:rsidRPr="00F0421C">
        <w:t>Классификация издержек с позиций различных экономических школ.</w:t>
      </w:r>
    </w:p>
    <w:p w:rsidR="00FD21E0" w:rsidRPr="00F0421C" w:rsidRDefault="00FD21E0" w:rsidP="00FD21E0">
      <w:pPr>
        <w:pStyle w:val="a3"/>
        <w:numPr>
          <w:ilvl w:val="0"/>
          <w:numId w:val="3"/>
        </w:numPr>
        <w:spacing w:before="120" w:line="276" w:lineRule="auto"/>
        <w:jc w:val="both"/>
      </w:pPr>
      <w:r w:rsidRPr="00F0421C">
        <w:t>Основные черты рынка совершенной конкуренции. Рыночный (отраслевой) спрос и спрос на продукцию отдельной фирмы в условиях совершенной конкуренции.</w:t>
      </w:r>
    </w:p>
    <w:p w:rsidR="00FD21E0" w:rsidRPr="00F0421C" w:rsidRDefault="00FD21E0" w:rsidP="00FD21E0">
      <w:pPr>
        <w:pStyle w:val="a3"/>
        <w:numPr>
          <w:ilvl w:val="0"/>
          <w:numId w:val="3"/>
        </w:numPr>
        <w:spacing w:before="120" w:line="276" w:lineRule="auto"/>
        <w:jc w:val="both"/>
      </w:pPr>
      <w:r w:rsidRPr="00F0421C">
        <w:t>Основные типы рыночных структур несовершенной конкуренции и их характеристика. Естественная монополия.</w:t>
      </w:r>
    </w:p>
    <w:p w:rsidR="00FD21E0" w:rsidRPr="00F0421C" w:rsidRDefault="00FD21E0" w:rsidP="00FD21E0">
      <w:pPr>
        <w:pStyle w:val="a3"/>
        <w:numPr>
          <w:ilvl w:val="0"/>
          <w:numId w:val="3"/>
        </w:numPr>
        <w:spacing w:before="120" w:line="276" w:lineRule="auto"/>
        <w:jc w:val="both"/>
      </w:pPr>
      <w:r w:rsidRPr="00F0421C">
        <w:t>Излишек потребителя и излишек производителя в условиях несовершенной конкуренции. Проблема «мертвого груза монополии».</w:t>
      </w:r>
    </w:p>
    <w:p w:rsidR="00FD21E0" w:rsidRPr="00F0421C" w:rsidRDefault="00FD21E0" w:rsidP="00FD21E0">
      <w:pPr>
        <w:pStyle w:val="a3"/>
        <w:numPr>
          <w:ilvl w:val="0"/>
          <w:numId w:val="3"/>
        </w:numPr>
        <w:spacing w:before="120" w:line="276" w:lineRule="auto"/>
        <w:jc w:val="both"/>
      </w:pPr>
      <w:r w:rsidRPr="00F0421C">
        <w:t>Асимметричная информация. Экономические последствия асимметричной информации. Механизм уменьшения асимметричности информации.</w:t>
      </w:r>
    </w:p>
    <w:p w:rsidR="00FD21E0" w:rsidRPr="00F0421C" w:rsidRDefault="00FD21E0" w:rsidP="00FD21E0">
      <w:pPr>
        <w:pStyle w:val="a3"/>
        <w:numPr>
          <w:ilvl w:val="0"/>
          <w:numId w:val="3"/>
        </w:numPr>
        <w:spacing w:before="120" w:line="276" w:lineRule="auto"/>
        <w:jc w:val="both"/>
      </w:pPr>
      <w:r w:rsidRPr="00F0421C">
        <w:t xml:space="preserve">Фирма как особая форма  организации контрактов. Специфичность ресурсов. Основные типы контрактов. </w:t>
      </w:r>
    </w:p>
    <w:p w:rsidR="00FD21E0" w:rsidRPr="00F0421C" w:rsidRDefault="00FD21E0" w:rsidP="00FD21E0">
      <w:pPr>
        <w:pStyle w:val="a3"/>
        <w:numPr>
          <w:ilvl w:val="0"/>
          <w:numId w:val="3"/>
        </w:numPr>
        <w:spacing w:before="120" w:line="276" w:lineRule="auto"/>
        <w:jc w:val="both"/>
      </w:pPr>
      <w:r w:rsidRPr="00F0421C">
        <w:t>Производственная функция. Общий, предельный и средний продукт переменного фактора. Закон убывающей предельной производительности факторов.</w:t>
      </w:r>
    </w:p>
    <w:p w:rsidR="00FD21E0" w:rsidRPr="00F0421C" w:rsidRDefault="00FD21E0" w:rsidP="00FD21E0">
      <w:pPr>
        <w:pStyle w:val="a3"/>
        <w:numPr>
          <w:ilvl w:val="0"/>
          <w:numId w:val="3"/>
        </w:numPr>
        <w:spacing w:before="120" w:line="276" w:lineRule="auto"/>
        <w:jc w:val="both"/>
      </w:pPr>
      <w:r w:rsidRPr="00F0421C">
        <w:t xml:space="preserve">Рынки факторов производства. Особенности формирования спроса и предложения на рынках факторов производства. </w:t>
      </w:r>
    </w:p>
    <w:p w:rsidR="00FD21E0" w:rsidRPr="00F0421C" w:rsidRDefault="00FD21E0" w:rsidP="00FD21E0">
      <w:pPr>
        <w:pStyle w:val="a3"/>
        <w:numPr>
          <w:ilvl w:val="0"/>
          <w:numId w:val="3"/>
        </w:numPr>
        <w:spacing w:before="120" w:line="276" w:lineRule="auto"/>
        <w:jc w:val="both"/>
      </w:pPr>
      <w:r w:rsidRPr="00F0421C">
        <w:t xml:space="preserve">Равновесие на рынке услуг труда. Заработная плата как равновесная цена. </w:t>
      </w:r>
    </w:p>
    <w:p w:rsidR="00FD21E0" w:rsidRPr="00F0421C" w:rsidRDefault="00FD21E0" w:rsidP="00FD21E0">
      <w:pPr>
        <w:pStyle w:val="a3"/>
        <w:numPr>
          <w:ilvl w:val="0"/>
          <w:numId w:val="3"/>
        </w:numPr>
        <w:spacing w:before="120" w:line="276" w:lineRule="auto"/>
        <w:jc w:val="both"/>
      </w:pPr>
      <w:r w:rsidRPr="00F0421C">
        <w:t>Структура рынка капитала. Равновесие на рынке услуг капитала. Понятие дисконтирования. Значение дисконтирования при принятии инвестиционных решений.</w:t>
      </w:r>
    </w:p>
    <w:p w:rsidR="00FD21E0" w:rsidRPr="00F0421C" w:rsidRDefault="00FD21E0" w:rsidP="00FD21E0">
      <w:pPr>
        <w:pStyle w:val="a3"/>
        <w:numPr>
          <w:ilvl w:val="0"/>
          <w:numId w:val="3"/>
        </w:numPr>
        <w:spacing w:before="120" w:line="276" w:lineRule="auto"/>
        <w:jc w:val="both"/>
      </w:pPr>
      <w:r w:rsidRPr="00F0421C">
        <w:t>Номинальная и реальная ставка процента. Эффект Фишера. Фактор риска в процентных ставках.</w:t>
      </w:r>
    </w:p>
    <w:p w:rsidR="00FD21E0" w:rsidRPr="00F0421C" w:rsidRDefault="00FD21E0" w:rsidP="00FD21E0">
      <w:pPr>
        <w:pStyle w:val="a3"/>
        <w:numPr>
          <w:ilvl w:val="0"/>
          <w:numId w:val="3"/>
        </w:numPr>
        <w:spacing w:before="120" w:line="276" w:lineRule="auto"/>
        <w:jc w:val="both"/>
      </w:pPr>
      <w:r w:rsidRPr="00F0421C">
        <w:t>Земля как фактор производства. Дифференциальная земельная рента. Равновесие на рынке земельных ресурсов. Земельная рента. Цена земли.</w:t>
      </w:r>
    </w:p>
    <w:p w:rsidR="00FD21E0" w:rsidRPr="00F0421C" w:rsidRDefault="00FD21E0" w:rsidP="00FD21E0">
      <w:pPr>
        <w:pStyle w:val="a3"/>
        <w:numPr>
          <w:ilvl w:val="0"/>
          <w:numId w:val="3"/>
        </w:numPr>
        <w:spacing w:before="120" w:line="276" w:lineRule="auto"/>
        <w:jc w:val="both"/>
      </w:pPr>
      <w:r w:rsidRPr="00F0421C">
        <w:t>Специфика предпринимательства как фактора производства. Экономическая прибыль как доход от фактора предпринимательства.</w:t>
      </w:r>
    </w:p>
    <w:p w:rsidR="00FD21E0" w:rsidRPr="00F0421C" w:rsidRDefault="00FD21E0" w:rsidP="00FD21E0">
      <w:pPr>
        <w:pStyle w:val="a3"/>
        <w:numPr>
          <w:ilvl w:val="0"/>
          <w:numId w:val="3"/>
        </w:numPr>
        <w:spacing w:before="120" w:line="276" w:lineRule="auto"/>
        <w:jc w:val="both"/>
      </w:pPr>
      <w:r w:rsidRPr="00F0421C">
        <w:t>Внешние эффекты и теорема Коуза.</w:t>
      </w:r>
    </w:p>
    <w:p w:rsidR="00FD21E0" w:rsidRPr="00F0421C" w:rsidRDefault="00FD21E0" w:rsidP="00FD21E0">
      <w:pPr>
        <w:pStyle w:val="a3"/>
        <w:numPr>
          <w:ilvl w:val="0"/>
          <w:numId w:val="3"/>
        </w:numPr>
        <w:spacing w:before="120" w:line="276" w:lineRule="auto"/>
        <w:jc w:val="both"/>
      </w:pPr>
      <w:r w:rsidRPr="00F0421C">
        <w:t xml:space="preserve">Статическое равновесие: подход Вальраса и Маршалла. Частичное и общее равновесие. Общее экономическое равновесие. Эффективность обмена, производства, выпуска. </w:t>
      </w:r>
    </w:p>
    <w:p w:rsidR="00FD21E0" w:rsidRPr="00F0421C" w:rsidRDefault="00FD21E0" w:rsidP="00FD21E0">
      <w:pPr>
        <w:pStyle w:val="a3"/>
        <w:widowControl w:val="0"/>
        <w:numPr>
          <w:ilvl w:val="0"/>
          <w:numId w:val="3"/>
        </w:numPr>
        <w:spacing w:before="120" w:line="276" w:lineRule="auto"/>
        <w:jc w:val="both"/>
      </w:pPr>
      <w:r w:rsidRPr="00F0421C">
        <w:t>Место институционализма в системе современной экономической теории.</w:t>
      </w:r>
      <w:r>
        <w:t xml:space="preserve"> </w:t>
      </w:r>
      <w:r w:rsidRPr="00F0421C">
        <w:t>Провалы рынка и необходимость государственного регулирования.</w:t>
      </w:r>
    </w:p>
    <w:p w:rsidR="00FD21E0" w:rsidRPr="00F0421C" w:rsidRDefault="00FD21E0" w:rsidP="00FD21E0">
      <w:pPr>
        <w:pStyle w:val="a3"/>
        <w:numPr>
          <w:ilvl w:val="0"/>
          <w:numId w:val="3"/>
        </w:numPr>
        <w:spacing w:before="120" w:line="276" w:lineRule="auto"/>
        <w:jc w:val="both"/>
      </w:pPr>
      <w:r w:rsidRPr="00F0421C">
        <w:t>Основные цели и методы государственного регулирования. Провалы государства.</w:t>
      </w:r>
    </w:p>
    <w:p w:rsidR="00FD21E0" w:rsidRDefault="00FD21E0" w:rsidP="00FD21E0">
      <w:pPr>
        <w:pStyle w:val="a3"/>
        <w:widowControl w:val="0"/>
        <w:numPr>
          <w:ilvl w:val="0"/>
          <w:numId w:val="3"/>
        </w:numPr>
        <w:spacing w:before="120" w:line="276" w:lineRule="auto"/>
        <w:jc w:val="both"/>
      </w:pPr>
      <w:r w:rsidRPr="00F0421C">
        <w:t xml:space="preserve">Совокупный спрос. Кривая </w:t>
      </w:r>
      <w:r w:rsidRPr="00F0421C">
        <w:rPr>
          <w:lang w:val="en-US"/>
        </w:rPr>
        <w:t>AD</w:t>
      </w:r>
      <w:r w:rsidRPr="00F0421C">
        <w:t xml:space="preserve"> и факторы ее смещения. Совокупное предложение. Кривая </w:t>
      </w:r>
      <w:r w:rsidRPr="00F0421C">
        <w:rPr>
          <w:lang w:val="en-US"/>
        </w:rPr>
        <w:t>AS</w:t>
      </w:r>
      <w:r w:rsidRPr="00F0421C">
        <w:t xml:space="preserve"> и факторы ее смещения. </w:t>
      </w:r>
    </w:p>
    <w:p w:rsidR="00FD21E0" w:rsidRPr="00F0421C" w:rsidRDefault="00FD21E0" w:rsidP="00FD21E0">
      <w:pPr>
        <w:pStyle w:val="a3"/>
        <w:widowControl w:val="0"/>
        <w:numPr>
          <w:ilvl w:val="0"/>
          <w:numId w:val="3"/>
        </w:numPr>
        <w:spacing w:before="120" w:line="276" w:lineRule="auto"/>
        <w:jc w:val="both"/>
      </w:pPr>
      <w:r w:rsidRPr="00F0421C">
        <w:t>Функции потребления и сбережения. Предельная склонность к потреблению и предельная склонность к сбережению.</w:t>
      </w:r>
    </w:p>
    <w:p w:rsidR="00FD21E0" w:rsidRPr="00F0421C" w:rsidRDefault="00FD21E0" w:rsidP="00FD21E0">
      <w:pPr>
        <w:pStyle w:val="a3"/>
        <w:widowControl w:val="0"/>
        <w:numPr>
          <w:ilvl w:val="0"/>
          <w:numId w:val="3"/>
        </w:numPr>
        <w:spacing w:before="120" w:line="276" w:lineRule="auto"/>
        <w:jc w:val="both"/>
      </w:pPr>
      <w:r w:rsidRPr="00F0421C">
        <w:t>Инвестиции и сбережения. Макроэкономическое равновесие в модели "сбережения - инвестиции". Парадокс бережливости.</w:t>
      </w:r>
    </w:p>
    <w:p w:rsidR="00FD21E0" w:rsidRPr="00F0421C" w:rsidRDefault="00FD21E0" w:rsidP="00FD21E0">
      <w:pPr>
        <w:pStyle w:val="a3"/>
        <w:widowControl w:val="0"/>
        <w:numPr>
          <w:ilvl w:val="0"/>
          <w:numId w:val="3"/>
        </w:numPr>
        <w:spacing w:before="120" w:line="276" w:lineRule="auto"/>
        <w:jc w:val="both"/>
      </w:pPr>
      <w:r w:rsidRPr="00F0421C">
        <w:t>Макроэкономическое равновесие в модели "кейнсианский крест" ("совокупный доход - совокупные расходы").</w:t>
      </w:r>
    </w:p>
    <w:p w:rsidR="00FD21E0" w:rsidRPr="00F0421C" w:rsidRDefault="00FD21E0" w:rsidP="00FD21E0">
      <w:pPr>
        <w:pStyle w:val="a3"/>
        <w:widowControl w:val="0"/>
        <w:numPr>
          <w:ilvl w:val="0"/>
          <w:numId w:val="3"/>
        </w:numPr>
        <w:spacing w:before="120" w:line="276" w:lineRule="auto"/>
        <w:jc w:val="both"/>
      </w:pPr>
      <w:r w:rsidRPr="00F0421C">
        <w:t xml:space="preserve">Экономический цикл. Виды циклов: краткосрочные, среднесрочные и долгосрочные </w:t>
      </w:r>
      <w:r w:rsidRPr="00F0421C">
        <w:lastRenderedPageBreak/>
        <w:t>циклы. Фазы экономического цикла.</w:t>
      </w:r>
    </w:p>
    <w:p w:rsidR="00FD21E0" w:rsidRPr="00F0421C" w:rsidRDefault="00FD21E0" w:rsidP="00FD21E0">
      <w:pPr>
        <w:pStyle w:val="a3"/>
        <w:widowControl w:val="0"/>
        <w:numPr>
          <w:ilvl w:val="0"/>
          <w:numId w:val="3"/>
        </w:numPr>
        <w:spacing w:before="120" w:line="276" w:lineRule="auto"/>
        <w:jc w:val="both"/>
      </w:pPr>
      <w:r w:rsidRPr="00F0421C">
        <w:t>Производные инвестиции и эффект акселератора. Модель мультипликатора-акселератора.</w:t>
      </w:r>
    </w:p>
    <w:p w:rsidR="00FD21E0" w:rsidRPr="00F0421C" w:rsidRDefault="00FD21E0" w:rsidP="00FD21E0">
      <w:pPr>
        <w:pStyle w:val="a3"/>
        <w:widowControl w:val="0"/>
        <w:numPr>
          <w:ilvl w:val="0"/>
          <w:numId w:val="3"/>
        </w:numPr>
        <w:spacing w:before="120" w:line="276" w:lineRule="auto"/>
        <w:jc w:val="both"/>
      </w:pPr>
      <w:r w:rsidRPr="00F0421C">
        <w:t>Модель "</w:t>
      </w:r>
      <w:r w:rsidRPr="00F0421C">
        <w:rPr>
          <w:lang w:val="en-US"/>
        </w:rPr>
        <w:t>IS</w:t>
      </w:r>
      <w:r w:rsidRPr="00F0421C">
        <w:t>-</w:t>
      </w:r>
      <w:r w:rsidRPr="00F0421C">
        <w:rPr>
          <w:lang w:val="en-US"/>
        </w:rPr>
        <w:t>LM</w:t>
      </w:r>
      <w:r w:rsidRPr="00F0421C">
        <w:t>" как отражение взаимосвязей реального и денежного рынка</w:t>
      </w:r>
    </w:p>
    <w:p w:rsidR="00FD21E0" w:rsidRPr="00F0421C" w:rsidRDefault="00FD21E0" w:rsidP="00FD21E0">
      <w:pPr>
        <w:pStyle w:val="a3"/>
        <w:widowControl w:val="0"/>
        <w:numPr>
          <w:ilvl w:val="0"/>
          <w:numId w:val="3"/>
        </w:numPr>
        <w:spacing w:before="120" w:line="276" w:lineRule="auto"/>
        <w:jc w:val="both"/>
      </w:pPr>
      <w:r w:rsidRPr="00F0421C">
        <w:t>Определение инфляции, ее виды и измерение. Инфляционные ожидания. Эффект Фишера и эффект Пигу. Инфляция спроса и инфляция издержек. Проблема измерения неравенства в распределении  доходов: кривая Лоренца и коэффициент Джини. Основные теоретические концепции социальной справедливости.</w:t>
      </w:r>
    </w:p>
    <w:p w:rsidR="00FD21E0" w:rsidRPr="00F0421C" w:rsidRDefault="00FD21E0" w:rsidP="00FD21E0">
      <w:pPr>
        <w:pStyle w:val="a3"/>
        <w:widowControl w:val="0"/>
        <w:numPr>
          <w:ilvl w:val="0"/>
          <w:numId w:val="3"/>
        </w:numPr>
        <w:spacing w:before="120" w:line="276" w:lineRule="auto"/>
        <w:jc w:val="both"/>
      </w:pPr>
      <w:r w:rsidRPr="00F0421C">
        <w:t>Экономический рост. Типы и факторы экономического роста. Неоклассические и кейнсианские модели экономического роста.</w:t>
      </w:r>
    </w:p>
    <w:p w:rsidR="00FD21E0" w:rsidRPr="00F0421C" w:rsidRDefault="00FD21E0" w:rsidP="00FD21E0">
      <w:pPr>
        <w:pStyle w:val="a3"/>
        <w:widowControl w:val="0"/>
        <w:numPr>
          <w:ilvl w:val="0"/>
          <w:numId w:val="3"/>
        </w:numPr>
        <w:spacing w:before="120" w:line="276" w:lineRule="auto"/>
        <w:jc w:val="both"/>
      </w:pPr>
      <w:r w:rsidRPr="00F0421C">
        <w:t>Теория сравнительных преимуществ. Современные модификации теории сравнительных преимуществ (теорема Хекшера-Олина, парадокс Леонтьева).</w:t>
      </w:r>
    </w:p>
    <w:p w:rsidR="00FD21E0" w:rsidRDefault="00FD21E0" w:rsidP="00FD21E0">
      <w:pPr>
        <w:spacing w:line="276" w:lineRule="auto"/>
        <w:jc w:val="both"/>
      </w:pPr>
    </w:p>
    <w:p w:rsidR="00FD21E0" w:rsidRDefault="00FD21E0" w:rsidP="00FD21E0">
      <w:pPr>
        <w:spacing w:line="276" w:lineRule="auto"/>
        <w:jc w:val="center"/>
        <w:rPr>
          <w:b/>
        </w:rPr>
      </w:pPr>
      <w:r w:rsidRPr="00BB1B4A">
        <w:rPr>
          <w:b/>
        </w:rPr>
        <w:t>Литература для подготовки к вступительному экзамену</w:t>
      </w:r>
    </w:p>
    <w:p w:rsidR="00FD21E0" w:rsidRPr="00BB1B4A" w:rsidRDefault="00FD21E0" w:rsidP="00FD21E0">
      <w:pPr>
        <w:spacing w:line="276" w:lineRule="auto"/>
        <w:jc w:val="center"/>
        <w:rPr>
          <w:b/>
        </w:rPr>
      </w:pPr>
      <w:r w:rsidRPr="00BB1B4A">
        <w:rPr>
          <w:b/>
        </w:rPr>
        <w:t xml:space="preserve">в аспирантуру по дисциплине </w:t>
      </w:r>
      <w:r>
        <w:rPr>
          <w:b/>
        </w:rPr>
        <w:t>«Экономика»</w:t>
      </w:r>
    </w:p>
    <w:p w:rsidR="00FD21E0" w:rsidRPr="00BB1B4A" w:rsidRDefault="00FD21E0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</w:rPr>
      </w:pPr>
      <w:r w:rsidRPr="00BB1B4A">
        <w:rPr>
          <w:b/>
        </w:rPr>
        <w:t>по разделу 1. Экономическая теория. Макроэкономика</w:t>
      </w:r>
    </w:p>
    <w:p w:rsidR="00FD21E0" w:rsidRDefault="00FD21E0" w:rsidP="00FD21E0">
      <w:pPr>
        <w:tabs>
          <w:tab w:val="left" w:pos="0"/>
        </w:tabs>
        <w:spacing w:line="276" w:lineRule="auto"/>
        <w:jc w:val="both"/>
        <w:outlineLvl w:val="0"/>
        <w:rPr>
          <w:color w:val="44546A" w:themeColor="text2"/>
        </w:rPr>
      </w:pPr>
    </w:p>
    <w:p w:rsidR="00FD21E0" w:rsidRPr="00BB1B4A" w:rsidRDefault="00FD21E0" w:rsidP="00FD21E0">
      <w:pPr>
        <w:tabs>
          <w:tab w:val="left" w:pos="0"/>
        </w:tabs>
        <w:spacing w:line="276" w:lineRule="auto"/>
        <w:jc w:val="both"/>
        <w:outlineLvl w:val="0"/>
      </w:pPr>
      <w:r w:rsidRPr="00BB1B4A">
        <w:t>Основная литература:</w:t>
      </w:r>
    </w:p>
    <w:p w:rsidR="00FD21E0" w:rsidRPr="00BB1B4A" w:rsidRDefault="00FD21E0" w:rsidP="00FD21E0">
      <w:pPr>
        <w:pStyle w:val="a3"/>
        <w:numPr>
          <w:ilvl w:val="0"/>
          <w:numId w:val="1"/>
        </w:numPr>
        <w:spacing w:before="120" w:line="276" w:lineRule="auto"/>
        <w:jc w:val="both"/>
      </w:pPr>
      <w:r w:rsidRPr="00BB1B4A">
        <w:t>Курс экономической теории. Под ред. Чепурина М.Н., Киселевой Е.А. М., 201</w:t>
      </w:r>
      <w:r>
        <w:t>6</w:t>
      </w:r>
      <w:r w:rsidRPr="00BB1B4A">
        <w:t>.</w:t>
      </w:r>
    </w:p>
    <w:p w:rsidR="00FD21E0" w:rsidRPr="00BB1B4A" w:rsidRDefault="00FD21E0" w:rsidP="00FD21E0">
      <w:pPr>
        <w:pStyle w:val="a3"/>
        <w:numPr>
          <w:ilvl w:val="0"/>
          <w:numId w:val="1"/>
        </w:numPr>
        <w:spacing w:before="120" w:line="276" w:lineRule="auto"/>
        <w:jc w:val="both"/>
      </w:pPr>
      <w:r w:rsidRPr="00BB1B4A">
        <w:t>Управленческая экономика: учебник и практикум для магистров (под общей ред. Е.В.Пономаренко,В.А.Исаева. М.:изд.Юрайт,</w:t>
      </w:r>
      <w:r>
        <w:rPr>
          <w:lang w:val="en-US"/>
        </w:rPr>
        <w:t xml:space="preserve"> </w:t>
      </w:r>
      <w:r w:rsidRPr="00BB1B4A">
        <w:t>2014</w:t>
      </w:r>
    </w:p>
    <w:p w:rsidR="00FD21E0" w:rsidRPr="00BB1B4A" w:rsidRDefault="00FD21E0" w:rsidP="00FD21E0">
      <w:pPr>
        <w:pStyle w:val="a3"/>
        <w:numPr>
          <w:ilvl w:val="0"/>
          <w:numId w:val="1"/>
        </w:numPr>
        <w:spacing w:before="120" w:line="276" w:lineRule="auto"/>
        <w:jc w:val="both"/>
      </w:pPr>
      <w:r w:rsidRPr="00BB1B4A">
        <w:t>Макроэкономика: практикум (под ред.Нуреева Р.М. М.:Норма:ИНФРА-М, 2015</w:t>
      </w:r>
    </w:p>
    <w:p w:rsidR="00FD21E0" w:rsidRPr="00BB1B4A" w:rsidRDefault="00FD21E0" w:rsidP="00FD21E0">
      <w:pPr>
        <w:pStyle w:val="a3"/>
        <w:numPr>
          <w:ilvl w:val="0"/>
          <w:numId w:val="1"/>
        </w:numPr>
        <w:spacing w:before="120" w:line="276" w:lineRule="auto"/>
        <w:jc w:val="both"/>
      </w:pPr>
      <w:r w:rsidRPr="00BB1B4A">
        <w:t>Практикум  по экономической теории. М. МГИМО-Университет.2012</w:t>
      </w:r>
    </w:p>
    <w:p w:rsidR="00FD21E0" w:rsidRPr="00BB1B4A" w:rsidRDefault="00FD21E0" w:rsidP="00FD21E0">
      <w:pPr>
        <w:pStyle w:val="a3"/>
        <w:numPr>
          <w:ilvl w:val="0"/>
          <w:numId w:val="1"/>
        </w:numPr>
        <w:spacing w:before="120" w:line="276" w:lineRule="auto"/>
        <w:jc w:val="both"/>
      </w:pPr>
      <w:r w:rsidRPr="00BB1B4A">
        <w:t>Макконнелл К. Р., Брю С.Л. Экономикс. М., 2012, .</w:t>
      </w:r>
    </w:p>
    <w:p w:rsidR="00FD21E0" w:rsidRPr="00BB1B4A" w:rsidRDefault="00FD21E0" w:rsidP="00FD21E0">
      <w:pPr>
        <w:tabs>
          <w:tab w:val="left" w:pos="0"/>
        </w:tabs>
        <w:spacing w:before="120" w:line="276" w:lineRule="auto"/>
        <w:contextualSpacing/>
        <w:jc w:val="both"/>
        <w:rPr>
          <w:u w:val="single"/>
        </w:rPr>
      </w:pPr>
      <w:r w:rsidRPr="00BB1B4A">
        <w:rPr>
          <w:u w:val="single"/>
        </w:rPr>
        <w:t>Дополнительная литература:</w:t>
      </w:r>
    </w:p>
    <w:p w:rsidR="00FD21E0" w:rsidRPr="00BB1B4A" w:rsidRDefault="00FD21E0" w:rsidP="00FD21E0">
      <w:pPr>
        <w:pStyle w:val="a3"/>
        <w:numPr>
          <w:ilvl w:val="0"/>
          <w:numId w:val="2"/>
        </w:numPr>
        <w:spacing w:before="120" w:line="276" w:lineRule="auto"/>
        <w:jc w:val="both"/>
      </w:pPr>
      <w:r w:rsidRPr="00BB1B4A">
        <w:t>Агапова Т.А.,Серегина С.Ф. Макроэкономика. Учебник. М.:, 2009.</w:t>
      </w:r>
    </w:p>
    <w:p w:rsidR="00FD21E0" w:rsidRPr="00BB1B4A" w:rsidRDefault="00FD21E0" w:rsidP="00FD21E0">
      <w:pPr>
        <w:pStyle w:val="a3"/>
        <w:numPr>
          <w:ilvl w:val="0"/>
          <w:numId w:val="2"/>
        </w:numPr>
        <w:spacing w:before="120" w:line="276" w:lineRule="auto"/>
        <w:jc w:val="both"/>
      </w:pPr>
      <w:r w:rsidRPr="00BB1B4A">
        <w:t>Дорнбуш Р., Фишер С. Макроэкономика,</w:t>
      </w:r>
      <w:r w:rsidRPr="00A27468">
        <w:t xml:space="preserve"> </w:t>
      </w:r>
      <w:r w:rsidRPr="00BB1B4A">
        <w:t>М.20012.</w:t>
      </w:r>
    </w:p>
    <w:p w:rsidR="00FD21E0" w:rsidRPr="00BB1B4A" w:rsidRDefault="00FD21E0" w:rsidP="00FD21E0">
      <w:pPr>
        <w:pStyle w:val="a3"/>
        <w:numPr>
          <w:ilvl w:val="0"/>
          <w:numId w:val="2"/>
        </w:numPr>
        <w:spacing w:before="120" w:line="276" w:lineRule="auto"/>
        <w:jc w:val="both"/>
      </w:pPr>
      <w:r w:rsidRPr="00BB1B4A">
        <w:t>Кейнс Дж. М., Общая теория занятости, процента и денег. Релиос АРВ.2011.</w:t>
      </w:r>
    </w:p>
    <w:p w:rsidR="00FD21E0" w:rsidRPr="00FD21E0" w:rsidRDefault="00FD21E0" w:rsidP="00FD21E0">
      <w:pPr>
        <w:pStyle w:val="a3"/>
        <w:numPr>
          <w:ilvl w:val="0"/>
          <w:numId w:val="2"/>
        </w:numPr>
        <w:spacing w:before="120" w:line="276" w:lineRule="auto"/>
        <w:jc w:val="both"/>
      </w:pPr>
      <w:r w:rsidRPr="00BB1B4A">
        <w:t xml:space="preserve">Мэнкью Н. Г. Макроэкономика. М., 2012. </w:t>
      </w:r>
      <w:bookmarkEnd w:id="0"/>
    </w:p>
    <w:p w:rsidR="00FD21E0" w:rsidRDefault="00FD21E0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  <w:szCs w:val="28"/>
        </w:rPr>
      </w:pPr>
    </w:p>
    <w:p w:rsidR="00FD21E0" w:rsidRDefault="00FD21E0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  <w:szCs w:val="28"/>
        </w:rPr>
      </w:pPr>
    </w:p>
    <w:p w:rsidR="00CD28AA" w:rsidRDefault="00CD28AA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  <w:szCs w:val="28"/>
        </w:rPr>
      </w:pPr>
    </w:p>
    <w:p w:rsidR="00CD28AA" w:rsidRDefault="00CD28AA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  <w:szCs w:val="28"/>
        </w:rPr>
      </w:pPr>
    </w:p>
    <w:p w:rsidR="00CD28AA" w:rsidRDefault="00CD28AA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  <w:szCs w:val="28"/>
        </w:rPr>
      </w:pPr>
    </w:p>
    <w:p w:rsidR="00CD28AA" w:rsidRDefault="00CD28AA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  <w:szCs w:val="28"/>
        </w:rPr>
      </w:pPr>
    </w:p>
    <w:p w:rsidR="00CD28AA" w:rsidRDefault="00CD28AA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  <w:szCs w:val="28"/>
        </w:rPr>
      </w:pPr>
    </w:p>
    <w:p w:rsidR="00CD28AA" w:rsidRDefault="00CD28AA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  <w:szCs w:val="28"/>
        </w:rPr>
      </w:pPr>
    </w:p>
    <w:p w:rsidR="00CD28AA" w:rsidRDefault="00CD28AA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  <w:szCs w:val="28"/>
        </w:rPr>
      </w:pPr>
    </w:p>
    <w:p w:rsidR="00CD28AA" w:rsidRDefault="00CD28AA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  <w:szCs w:val="28"/>
        </w:rPr>
      </w:pPr>
    </w:p>
    <w:p w:rsidR="00CD28AA" w:rsidRDefault="00CD28AA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  <w:szCs w:val="28"/>
        </w:rPr>
      </w:pPr>
    </w:p>
    <w:p w:rsidR="00CD28AA" w:rsidRDefault="00CD28AA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  <w:szCs w:val="28"/>
        </w:rPr>
      </w:pPr>
    </w:p>
    <w:p w:rsidR="00CD28AA" w:rsidRDefault="00CD28AA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  <w:szCs w:val="28"/>
        </w:rPr>
      </w:pPr>
    </w:p>
    <w:p w:rsidR="00CD28AA" w:rsidRDefault="00CD28AA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  <w:szCs w:val="28"/>
        </w:rPr>
      </w:pPr>
    </w:p>
    <w:p w:rsidR="00CD28AA" w:rsidRDefault="00CD28AA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  <w:szCs w:val="28"/>
        </w:rPr>
      </w:pPr>
    </w:p>
    <w:p w:rsidR="00CD28AA" w:rsidRDefault="00CD28AA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  <w:szCs w:val="28"/>
        </w:rPr>
      </w:pPr>
    </w:p>
    <w:p w:rsidR="00CD28AA" w:rsidRDefault="00CD28AA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  <w:szCs w:val="28"/>
        </w:rPr>
      </w:pPr>
    </w:p>
    <w:p w:rsidR="00FD21E0" w:rsidRPr="00863261" w:rsidRDefault="00FD21E0" w:rsidP="00FD21E0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  <w:szCs w:val="28"/>
        </w:rPr>
      </w:pPr>
      <w:r w:rsidRPr="00863261">
        <w:rPr>
          <w:b/>
          <w:szCs w:val="28"/>
        </w:rPr>
        <w:lastRenderedPageBreak/>
        <w:t>Вопросы для подготовки к вступительному экзамену</w:t>
      </w:r>
    </w:p>
    <w:p w:rsidR="00FD21E0" w:rsidRPr="00BF41D3" w:rsidRDefault="00FD21E0" w:rsidP="00FD21E0">
      <w:pPr>
        <w:pStyle w:val="1"/>
        <w:tabs>
          <w:tab w:val="left" w:pos="0"/>
          <w:tab w:val="left" w:pos="142"/>
        </w:tabs>
        <w:spacing w:line="276" w:lineRule="auto"/>
        <w:ind w:left="0" w:right="141"/>
        <w:jc w:val="center"/>
        <w:rPr>
          <w:rFonts w:eastAsia="MS Mincho"/>
          <w:szCs w:val="24"/>
        </w:rPr>
      </w:pPr>
      <w:r w:rsidRPr="00BB1B4A">
        <w:rPr>
          <w:szCs w:val="28"/>
        </w:rPr>
        <w:t>по р</w:t>
      </w:r>
      <w:r w:rsidRPr="00BB1B4A">
        <w:t>азделу 2.</w:t>
      </w:r>
      <w:r>
        <w:rPr>
          <w:b w:val="0"/>
        </w:rPr>
        <w:t xml:space="preserve"> «</w:t>
      </w:r>
      <w:r w:rsidRPr="00BF41D3">
        <w:rPr>
          <w:rFonts w:eastAsia="MS Mincho"/>
          <w:szCs w:val="24"/>
        </w:rPr>
        <w:t>Экономика и управление народным хозяйством</w:t>
      </w:r>
      <w:r>
        <w:rPr>
          <w:rFonts w:eastAsia="MS Mincho"/>
          <w:szCs w:val="24"/>
        </w:rPr>
        <w:t>», «Менеджмент», «Управление инновациями»</w:t>
      </w:r>
    </w:p>
    <w:p w:rsidR="00FD21E0" w:rsidRPr="006F3CAF" w:rsidRDefault="00FD21E0" w:rsidP="00FD21E0">
      <w:pPr>
        <w:spacing w:line="276" w:lineRule="auto"/>
        <w:ind w:left="120" w:right="-5"/>
        <w:jc w:val="both"/>
        <w:rPr>
          <w:rFonts w:eastAsia="MS Mincho"/>
          <w:b/>
          <w:color w:val="FF0000"/>
        </w:rPr>
      </w:pPr>
    </w:p>
    <w:p w:rsidR="00FD21E0" w:rsidRPr="00B82792" w:rsidRDefault="00FD21E0" w:rsidP="00FD21E0">
      <w:pPr>
        <w:pStyle w:val="a3"/>
        <w:numPr>
          <w:ilvl w:val="0"/>
          <w:numId w:val="4"/>
        </w:numPr>
        <w:spacing w:line="276" w:lineRule="auto"/>
        <w:jc w:val="both"/>
        <w:rPr>
          <w:rFonts w:eastAsia="MS Mincho"/>
        </w:rPr>
      </w:pPr>
      <w:r w:rsidRPr="00B82792">
        <w:rPr>
          <w:rFonts w:eastAsia="MS Mincho"/>
        </w:rPr>
        <w:t>Виды производственных процессов, основы их рациональной организации. Производственный цикл и производственная структура предприятия.</w:t>
      </w:r>
    </w:p>
    <w:p w:rsidR="00FD21E0" w:rsidRPr="00B82792" w:rsidRDefault="00FD21E0" w:rsidP="00FD21E0">
      <w:pPr>
        <w:pStyle w:val="a3"/>
        <w:numPr>
          <w:ilvl w:val="0"/>
          <w:numId w:val="4"/>
        </w:numPr>
        <w:spacing w:line="276" w:lineRule="auto"/>
        <w:jc w:val="both"/>
        <w:rPr>
          <w:rFonts w:eastAsia="MS Mincho"/>
        </w:rPr>
      </w:pPr>
      <w:r w:rsidRPr="00B82792">
        <w:rPr>
          <w:rFonts w:eastAsia="MS Mincho"/>
        </w:rPr>
        <w:t>Юридические лица. Классификация видов юридических лиц, порядок их создания и ликвидации, формирование уставного капитала.</w:t>
      </w:r>
    </w:p>
    <w:p w:rsidR="00FD21E0" w:rsidRPr="00B82792" w:rsidRDefault="00FD21E0" w:rsidP="00FD21E0">
      <w:pPr>
        <w:pStyle w:val="a3"/>
        <w:numPr>
          <w:ilvl w:val="0"/>
          <w:numId w:val="4"/>
        </w:numPr>
        <w:spacing w:line="276" w:lineRule="auto"/>
        <w:jc w:val="both"/>
        <w:rPr>
          <w:rFonts w:eastAsia="MS Mincho"/>
        </w:rPr>
      </w:pPr>
      <w:r w:rsidRPr="00B82792">
        <w:rPr>
          <w:rFonts w:eastAsia="MS Mincho"/>
        </w:rPr>
        <w:t xml:space="preserve">Организационно-правовые формы хозяйствования: формирование уставного капитала, распределение ответственности и финансовых результатов. </w:t>
      </w:r>
    </w:p>
    <w:p w:rsidR="00FD21E0" w:rsidRPr="00B82792" w:rsidRDefault="00FD21E0" w:rsidP="00FD21E0">
      <w:pPr>
        <w:pStyle w:val="a3"/>
        <w:numPr>
          <w:ilvl w:val="0"/>
          <w:numId w:val="4"/>
        </w:numPr>
        <w:spacing w:line="276" w:lineRule="auto"/>
        <w:jc w:val="both"/>
        <w:rPr>
          <w:rFonts w:eastAsia="MS Mincho"/>
        </w:rPr>
      </w:pPr>
      <w:r w:rsidRPr="00B82792">
        <w:rPr>
          <w:rFonts w:eastAsia="MS Mincho"/>
        </w:rPr>
        <w:t>Малый бизнес. Экономическое содержание и значение.</w:t>
      </w:r>
    </w:p>
    <w:p w:rsidR="00FD21E0" w:rsidRPr="00B82792" w:rsidRDefault="00FD21E0" w:rsidP="00FD21E0">
      <w:pPr>
        <w:pStyle w:val="a3"/>
        <w:numPr>
          <w:ilvl w:val="0"/>
          <w:numId w:val="4"/>
        </w:numPr>
        <w:spacing w:line="276" w:lineRule="auto"/>
        <w:jc w:val="both"/>
        <w:rPr>
          <w:rFonts w:eastAsia="MS Mincho"/>
        </w:rPr>
      </w:pPr>
      <w:r w:rsidRPr="00B82792">
        <w:rPr>
          <w:rFonts w:eastAsia="MS Mincho"/>
        </w:rPr>
        <w:t>Понятие, сущность, состав, амортизация, виды оценки основных фондов и нематериальных активов. Показатели использования основных фондов предприятия.</w:t>
      </w:r>
    </w:p>
    <w:p w:rsidR="00FD21E0" w:rsidRPr="00B82792" w:rsidRDefault="00FD21E0" w:rsidP="00FD21E0">
      <w:pPr>
        <w:pStyle w:val="a3"/>
        <w:numPr>
          <w:ilvl w:val="0"/>
          <w:numId w:val="4"/>
        </w:numPr>
        <w:spacing w:line="276" w:lineRule="auto"/>
        <w:jc w:val="both"/>
        <w:rPr>
          <w:rFonts w:eastAsia="MS Mincho"/>
        </w:rPr>
      </w:pPr>
      <w:r w:rsidRPr="00B82792">
        <w:rPr>
          <w:rFonts w:eastAsia="MS Mincho"/>
        </w:rPr>
        <w:t>Оборотные средства предприятия. Понятие, состав и структура.  Показатели использования оборотных средств и их определение.</w:t>
      </w:r>
    </w:p>
    <w:p w:rsidR="00FD21E0" w:rsidRPr="00B82792" w:rsidRDefault="00FD21E0" w:rsidP="00FD21E0">
      <w:pPr>
        <w:pStyle w:val="a3"/>
        <w:numPr>
          <w:ilvl w:val="0"/>
          <w:numId w:val="4"/>
        </w:numPr>
        <w:spacing w:line="276" w:lineRule="auto"/>
        <w:jc w:val="both"/>
        <w:rPr>
          <w:rFonts w:eastAsia="MS Mincho"/>
        </w:rPr>
      </w:pPr>
      <w:r w:rsidRPr="00B82792">
        <w:rPr>
          <w:rFonts w:eastAsia="MS Mincho"/>
        </w:rPr>
        <w:t>Организация и нормирование труда на предприятии.  Производительность труда и методика ее определения. Тарифная и бестарифная системы оплаты труда.</w:t>
      </w:r>
    </w:p>
    <w:p w:rsidR="00FD21E0" w:rsidRPr="00B82792" w:rsidRDefault="00FD21E0" w:rsidP="00FD21E0">
      <w:pPr>
        <w:pStyle w:val="a3"/>
        <w:numPr>
          <w:ilvl w:val="0"/>
          <w:numId w:val="4"/>
        </w:numPr>
        <w:spacing w:line="276" w:lineRule="auto"/>
        <w:jc w:val="both"/>
        <w:rPr>
          <w:rFonts w:eastAsia="MS Mincho"/>
        </w:rPr>
      </w:pPr>
      <w:r w:rsidRPr="00B82792">
        <w:rPr>
          <w:rFonts w:eastAsia="MS Mincho"/>
        </w:rPr>
        <w:t>Себестоимость продукции (работ, услуг) и ее виды. Методы учета затрат и калькулирования себестоимости продукции.</w:t>
      </w:r>
    </w:p>
    <w:p w:rsidR="00FD21E0" w:rsidRPr="00B82792" w:rsidRDefault="00FD21E0" w:rsidP="00FD21E0">
      <w:pPr>
        <w:pStyle w:val="a3"/>
        <w:numPr>
          <w:ilvl w:val="0"/>
          <w:numId w:val="4"/>
        </w:numPr>
        <w:spacing w:line="276" w:lineRule="auto"/>
        <w:jc w:val="both"/>
        <w:rPr>
          <w:rFonts w:eastAsia="MS Mincho"/>
        </w:rPr>
      </w:pPr>
      <w:r w:rsidRPr="00B82792">
        <w:rPr>
          <w:rFonts w:eastAsia="MS Mincho"/>
        </w:rPr>
        <w:t>Производственная мощность предприятия и методы ее определения. Организация управления предприятием. Современные типы структур управления. Качество продукции.</w:t>
      </w:r>
    </w:p>
    <w:p w:rsidR="00FD21E0" w:rsidRPr="00B82792" w:rsidRDefault="00FD21E0" w:rsidP="00FD21E0">
      <w:pPr>
        <w:pStyle w:val="a3"/>
        <w:numPr>
          <w:ilvl w:val="0"/>
          <w:numId w:val="4"/>
        </w:numPr>
        <w:spacing w:line="276" w:lineRule="auto"/>
        <w:jc w:val="both"/>
        <w:rPr>
          <w:rFonts w:eastAsia="MS Mincho"/>
        </w:rPr>
      </w:pPr>
      <w:r w:rsidRPr="00B82792">
        <w:rPr>
          <w:rFonts w:eastAsia="MS Mincho"/>
        </w:rPr>
        <w:t>Система планов и организация планирования на предприятии. Технико-экономическое и оперативно-производственное и бюджетное планирование на предприятии</w:t>
      </w:r>
    </w:p>
    <w:p w:rsidR="00FD21E0" w:rsidRPr="00B82792" w:rsidRDefault="00FD21E0" w:rsidP="00FD21E0">
      <w:pPr>
        <w:pStyle w:val="a3"/>
        <w:numPr>
          <w:ilvl w:val="0"/>
          <w:numId w:val="4"/>
        </w:numPr>
        <w:spacing w:line="276" w:lineRule="auto"/>
        <w:jc w:val="both"/>
        <w:rPr>
          <w:bCs/>
        </w:rPr>
      </w:pPr>
      <w:r w:rsidRPr="00713B7F">
        <w:t>Менеджер и его управленческие роли.</w:t>
      </w:r>
      <w:r>
        <w:t xml:space="preserve"> </w:t>
      </w:r>
      <w:r w:rsidRPr="00B82792">
        <w:rPr>
          <w:bCs/>
        </w:rPr>
        <w:t>Сущность и виды менеджмента. Характеристика основных функций менеджмента. Принципы и научные школы менеджмента.</w:t>
      </w:r>
    </w:p>
    <w:p w:rsidR="00FD21E0" w:rsidRPr="00B82792" w:rsidRDefault="00FD21E0" w:rsidP="00FD21E0">
      <w:pPr>
        <w:pStyle w:val="a3"/>
        <w:numPr>
          <w:ilvl w:val="0"/>
          <w:numId w:val="4"/>
        </w:numPr>
        <w:spacing w:line="276" w:lineRule="auto"/>
        <w:jc w:val="both"/>
        <w:rPr>
          <w:bCs/>
        </w:rPr>
      </w:pPr>
      <w:r w:rsidRPr="00713B7F">
        <w:t>Система управления организацией и ее элементы.</w:t>
      </w:r>
      <w:r>
        <w:t xml:space="preserve"> </w:t>
      </w:r>
      <w:r w:rsidRPr="00713B7F">
        <w:t>Внешняя среда организации, ее характеристики.</w:t>
      </w:r>
      <w:r>
        <w:t xml:space="preserve"> </w:t>
      </w:r>
      <w:r w:rsidRPr="00B82792">
        <w:rPr>
          <w:bCs/>
        </w:rPr>
        <w:t>Внутренняя среда и ее переменные.</w:t>
      </w:r>
    </w:p>
    <w:p w:rsidR="00FD21E0" w:rsidRPr="00713B7F" w:rsidRDefault="00FD21E0" w:rsidP="00FD21E0">
      <w:pPr>
        <w:pStyle w:val="a3"/>
        <w:numPr>
          <w:ilvl w:val="0"/>
          <w:numId w:val="4"/>
        </w:numPr>
        <w:spacing w:line="276" w:lineRule="auto"/>
        <w:jc w:val="both"/>
      </w:pPr>
      <w:r w:rsidRPr="00713B7F">
        <w:t>Понятие цели управления.</w:t>
      </w:r>
      <w:r>
        <w:t xml:space="preserve">  П</w:t>
      </w:r>
      <w:r w:rsidRPr="00713B7F">
        <w:t>остроени</w:t>
      </w:r>
      <w:r>
        <w:t>е</w:t>
      </w:r>
      <w:r w:rsidRPr="00713B7F">
        <w:t xml:space="preserve"> «дерева» целей.</w:t>
      </w:r>
      <w:r>
        <w:t xml:space="preserve"> </w:t>
      </w:r>
      <w:r w:rsidRPr="00713B7F">
        <w:t>Методы и функции управления.</w:t>
      </w:r>
    </w:p>
    <w:p w:rsidR="00FD21E0" w:rsidRDefault="00FD21E0" w:rsidP="00FD21E0">
      <w:pPr>
        <w:pStyle w:val="a3"/>
        <w:numPr>
          <w:ilvl w:val="0"/>
          <w:numId w:val="4"/>
        </w:numPr>
        <w:spacing w:line="276" w:lineRule="auto"/>
        <w:jc w:val="both"/>
      </w:pPr>
      <w:r w:rsidRPr="00713B7F">
        <w:t>Стратегическое планирование</w:t>
      </w:r>
      <w:r>
        <w:t xml:space="preserve">. </w:t>
      </w:r>
      <w:r w:rsidRPr="00713B7F">
        <w:t>Этапы стратегического планирования.</w:t>
      </w:r>
      <w:r>
        <w:t xml:space="preserve"> </w:t>
      </w:r>
    </w:p>
    <w:p w:rsidR="00FD21E0" w:rsidRPr="00713B7F" w:rsidRDefault="00FD21E0" w:rsidP="00FD21E0">
      <w:pPr>
        <w:pStyle w:val="a3"/>
        <w:numPr>
          <w:ilvl w:val="0"/>
          <w:numId w:val="4"/>
        </w:numPr>
        <w:spacing w:line="276" w:lineRule="auto"/>
        <w:jc w:val="both"/>
      </w:pPr>
      <w:r w:rsidRPr="00713B7F">
        <w:t xml:space="preserve">Понятие </w:t>
      </w:r>
      <w:r>
        <w:t xml:space="preserve">и виды </w:t>
      </w:r>
      <w:r w:rsidRPr="00713B7F">
        <w:t>организационн</w:t>
      </w:r>
      <w:r>
        <w:t>ых</w:t>
      </w:r>
      <w:r w:rsidRPr="00713B7F">
        <w:t xml:space="preserve"> структур управления</w:t>
      </w:r>
      <w:r>
        <w:t xml:space="preserve">. </w:t>
      </w:r>
      <w:r w:rsidRPr="00713B7F">
        <w:t>Понятие и виды организационных полномочий.</w:t>
      </w:r>
    </w:p>
    <w:p w:rsidR="00FD21E0" w:rsidRPr="00B82792" w:rsidRDefault="00FD21E0" w:rsidP="00FD21E0">
      <w:pPr>
        <w:pStyle w:val="a3"/>
        <w:numPr>
          <w:ilvl w:val="0"/>
          <w:numId w:val="4"/>
        </w:numPr>
        <w:spacing w:line="276" w:lineRule="auto"/>
        <w:jc w:val="both"/>
        <w:rPr>
          <w:bCs/>
        </w:rPr>
      </w:pPr>
      <w:r w:rsidRPr="00B82792">
        <w:rPr>
          <w:bCs/>
        </w:rPr>
        <w:t>Сущность, типы, функции и элементы организационной культуры. Классификация конфликтов в организации. Этика и современный менеджмент.</w:t>
      </w:r>
    </w:p>
    <w:p w:rsidR="00FD21E0" w:rsidRDefault="00FD21E0" w:rsidP="00FD21E0">
      <w:pPr>
        <w:pStyle w:val="a3"/>
        <w:numPr>
          <w:ilvl w:val="0"/>
          <w:numId w:val="4"/>
        </w:numPr>
        <w:spacing w:line="276" w:lineRule="auto"/>
        <w:jc w:val="both"/>
      </w:pPr>
      <w:r>
        <w:rPr>
          <w:rStyle w:val="c11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FD21E0" w:rsidRDefault="00FD21E0" w:rsidP="00FD21E0">
      <w:pPr>
        <w:pStyle w:val="a3"/>
        <w:numPr>
          <w:ilvl w:val="0"/>
          <w:numId w:val="4"/>
        </w:numPr>
        <w:spacing w:line="276" w:lineRule="auto"/>
        <w:jc w:val="both"/>
      </w:pPr>
      <w:r>
        <w:rPr>
          <w:rStyle w:val="c11"/>
        </w:rPr>
        <w:t xml:space="preserve">Система методов управления.  </w:t>
      </w:r>
      <w:r w:rsidRPr="004E1BA1">
        <w:t>Оценки эффективности принятых управленческих решений.</w:t>
      </w:r>
    </w:p>
    <w:p w:rsidR="00FD21E0" w:rsidRDefault="00FD21E0" w:rsidP="00FD21E0">
      <w:pPr>
        <w:pStyle w:val="a3"/>
        <w:numPr>
          <w:ilvl w:val="0"/>
          <w:numId w:val="4"/>
        </w:numPr>
        <w:spacing w:line="276" w:lineRule="auto"/>
        <w:jc w:val="both"/>
      </w:pPr>
      <w:r>
        <w:t>Сущность и виды менеджмента. Характеристика основных функций менеджмента. Менеджер и его управленческие роли.</w:t>
      </w:r>
    </w:p>
    <w:p w:rsidR="00FD21E0" w:rsidRPr="004E1BA1" w:rsidRDefault="00FD21E0" w:rsidP="00FD21E0">
      <w:pPr>
        <w:pStyle w:val="a3"/>
        <w:numPr>
          <w:ilvl w:val="0"/>
          <w:numId w:val="4"/>
        </w:numPr>
        <w:spacing w:line="276" w:lineRule="auto"/>
        <w:jc w:val="both"/>
      </w:pPr>
      <w:r>
        <w:t>Сущность, типы, функции и элементы организационной культуры. Современные концепции организационной культуры (Э.Шейн,  Г.Хофстеде, у.Оучи).</w:t>
      </w:r>
    </w:p>
    <w:p w:rsidR="00FD21E0" w:rsidRDefault="00FD21E0" w:rsidP="00FD21E0">
      <w:pPr>
        <w:pStyle w:val="a3"/>
        <w:numPr>
          <w:ilvl w:val="0"/>
          <w:numId w:val="4"/>
        </w:numPr>
        <w:spacing w:line="276" w:lineRule="auto"/>
        <w:jc w:val="both"/>
      </w:pPr>
      <w:r>
        <w:rPr>
          <w:rStyle w:val="c11"/>
        </w:rPr>
        <w:t xml:space="preserve">Стили управления, коммуникация, деловое и управленческое общение. Особенности менеджмента в области профессиональной деятельности. </w:t>
      </w:r>
      <w:r w:rsidRPr="004E1BA1">
        <w:t>Самоменеджмент</w:t>
      </w:r>
    </w:p>
    <w:p w:rsidR="00FD21E0" w:rsidRPr="004E1BA1" w:rsidRDefault="00FD21E0" w:rsidP="00FD21E0">
      <w:pPr>
        <w:pStyle w:val="a3"/>
        <w:numPr>
          <w:ilvl w:val="0"/>
          <w:numId w:val="4"/>
        </w:numPr>
        <w:spacing w:line="276" w:lineRule="auto"/>
        <w:jc w:val="both"/>
      </w:pPr>
      <w:r w:rsidRPr="004E1BA1">
        <w:t>Социальные группы и групповая динамика.</w:t>
      </w:r>
      <w:r>
        <w:t xml:space="preserve"> </w:t>
      </w:r>
      <w:r w:rsidRPr="004E1BA1">
        <w:t>Мотивация и потребности</w:t>
      </w:r>
      <w:r>
        <w:t>. К</w:t>
      </w:r>
      <w:r w:rsidRPr="004E1BA1">
        <w:t>ритерии мотивации труда.</w:t>
      </w:r>
    </w:p>
    <w:p w:rsidR="00FD21E0" w:rsidRDefault="00FD21E0" w:rsidP="00FD21E0">
      <w:pPr>
        <w:pStyle w:val="H3"/>
        <w:keepNext w:val="0"/>
        <w:numPr>
          <w:ilvl w:val="0"/>
          <w:numId w:val="4"/>
        </w:numPr>
        <w:tabs>
          <w:tab w:val="left" w:pos="851"/>
        </w:tabs>
        <w:autoSpaceDE/>
        <w:spacing w:before="0" w:after="0" w:line="276" w:lineRule="auto"/>
        <w:jc w:val="both"/>
        <w:outlineLvl w:val="9"/>
        <w:rPr>
          <w:b w:val="0"/>
          <w:bCs w:val="0"/>
          <w:sz w:val="24"/>
          <w:szCs w:val="24"/>
        </w:rPr>
      </w:pPr>
      <w:r w:rsidRPr="002A6F09">
        <w:rPr>
          <w:b w:val="0"/>
          <w:bCs w:val="0"/>
          <w:sz w:val="24"/>
          <w:szCs w:val="24"/>
        </w:rPr>
        <w:lastRenderedPageBreak/>
        <w:t>Закономерности инновационного развития.</w:t>
      </w:r>
      <w:r>
        <w:rPr>
          <w:b w:val="0"/>
          <w:bCs w:val="0"/>
          <w:sz w:val="24"/>
          <w:szCs w:val="24"/>
        </w:rPr>
        <w:t xml:space="preserve"> </w:t>
      </w:r>
      <w:r w:rsidRPr="002A6F09">
        <w:rPr>
          <w:b w:val="0"/>
          <w:bCs w:val="0"/>
          <w:sz w:val="24"/>
          <w:szCs w:val="24"/>
        </w:rPr>
        <w:t xml:space="preserve">Теория технологических укладов Глазьева Технологические уклады в России. </w:t>
      </w:r>
    </w:p>
    <w:p w:rsidR="00FD21E0" w:rsidRPr="00727D75" w:rsidRDefault="00FD21E0" w:rsidP="00FD21E0">
      <w:pPr>
        <w:pStyle w:val="H3"/>
        <w:keepNext w:val="0"/>
        <w:numPr>
          <w:ilvl w:val="0"/>
          <w:numId w:val="4"/>
        </w:numPr>
        <w:tabs>
          <w:tab w:val="left" w:pos="851"/>
        </w:tabs>
        <w:autoSpaceDE/>
        <w:spacing w:before="0" w:after="0" w:line="276" w:lineRule="auto"/>
        <w:jc w:val="both"/>
        <w:outlineLvl w:val="9"/>
        <w:rPr>
          <w:b w:val="0"/>
          <w:bCs w:val="0"/>
          <w:sz w:val="24"/>
          <w:szCs w:val="24"/>
        </w:rPr>
      </w:pPr>
      <w:r w:rsidRPr="002A6F09">
        <w:rPr>
          <w:b w:val="0"/>
          <w:bCs w:val="0"/>
          <w:sz w:val="24"/>
          <w:szCs w:val="24"/>
        </w:rPr>
        <w:t>Проблемы инновационного развития. Роль государства в инновационной деятельности.</w:t>
      </w:r>
      <w:r>
        <w:rPr>
          <w:b w:val="0"/>
          <w:bCs w:val="0"/>
          <w:sz w:val="24"/>
          <w:szCs w:val="24"/>
        </w:rPr>
        <w:t xml:space="preserve"> </w:t>
      </w:r>
      <w:r w:rsidRPr="00727D75">
        <w:rPr>
          <w:b w:val="0"/>
          <w:bCs w:val="0"/>
          <w:sz w:val="24"/>
          <w:szCs w:val="24"/>
        </w:rPr>
        <w:t>Правовое регулирование инновационной деятельности.</w:t>
      </w:r>
    </w:p>
    <w:p w:rsidR="00FD21E0" w:rsidRPr="00727D75" w:rsidRDefault="00FD21E0" w:rsidP="00FD21E0">
      <w:pPr>
        <w:pStyle w:val="H3"/>
        <w:keepNext w:val="0"/>
        <w:numPr>
          <w:ilvl w:val="0"/>
          <w:numId w:val="4"/>
        </w:numPr>
        <w:tabs>
          <w:tab w:val="left" w:pos="851"/>
        </w:tabs>
        <w:autoSpaceDE/>
        <w:spacing w:before="0" w:after="0" w:line="276" w:lineRule="auto"/>
        <w:jc w:val="both"/>
        <w:outlineLvl w:val="9"/>
        <w:rPr>
          <w:b w:val="0"/>
          <w:bCs w:val="0"/>
          <w:sz w:val="24"/>
          <w:szCs w:val="24"/>
        </w:rPr>
      </w:pPr>
      <w:r w:rsidRPr="00727D75">
        <w:rPr>
          <w:b w:val="0"/>
          <w:bCs w:val="0"/>
          <w:sz w:val="24"/>
          <w:szCs w:val="24"/>
        </w:rPr>
        <w:t>Особенности современного этапа развития инноваций.</w:t>
      </w:r>
      <w:r>
        <w:rPr>
          <w:b w:val="0"/>
          <w:bCs w:val="0"/>
          <w:sz w:val="24"/>
          <w:szCs w:val="24"/>
        </w:rPr>
        <w:t xml:space="preserve"> </w:t>
      </w:r>
    </w:p>
    <w:p w:rsidR="00FD21E0" w:rsidRPr="002A6F09" w:rsidRDefault="00FD21E0" w:rsidP="00FD21E0">
      <w:pPr>
        <w:pStyle w:val="H3"/>
        <w:keepNext w:val="0"/>
        <w:widowControl w:val="0"/>
        <w:numPr>
          <w:ilvl w:val="0"/>
          <w:numId w:val="4"/>
        </w:numPr>
        <w:tabs>
          <w:tab w:val="left" w:pos="851"/>
        </w:tabs>
        <w:adjustRightInd w:val="0"/>
        <w:spacing w:before="0" w:after="0" w:line="276" w:lineRule="auto"/>
        <w:jc w:val="both"/>
        <w:outlineLvl w:val="9"/>
        <w:rPr>
          <w:b w:val="0"/>
          <w:sz w:val="24"/>
          <w:szCs w:val="24"/>
        </w:rPr>
      </w:pPr>
      <w:r w:rsidRPr="002A6F09">
        <w:rPr>
          <w:b w:val="0"/>
          <w:bCs w:val="0"/>
          <w:sz w:val="24"/>
          <w:szCs w:val="24"/>
        </w:rPr>
        <w:t>Мировая интеграция в сфере инноваций. Виды инновационных рынков.</w:t>
      </w:r>
      <w:r w:rsidRPr="002A6F09">
        <w:rPr>
          <w:b w:val="0"/>
          <w:sz w:val="24"/>
          <w:szCs w:val="24"/>
        </w:rPr>
        <w:t xml:space="preserve"> Международное научно-техническое сотрудничество.</w:t>
      </w:r>
    </w:p>
    <w:p w:rsidR="00FD21E0" w:rsidRPr="00727D75" w:rsidRDefault="00FD21E0" w:rsidP="00FD21E0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2A6F09">
        <w:t>Межфирменная научно-техническая кооперация.</w:t>
      </w:r>
      <w:r>
        <w:t xml:space="preserve"> </w:t>
      </w:r>
      <w:r w:rsidRPr="00727D75">
        <w:t>Региональная научно-техническая политика.</w:t>
      </w:r>
    </w:p>
    <w:p w:rsidR="00FD21E0" w:rsidRPr="00727D75" w:rsidRDefault="00FD21E0" w:rsidP="00FD21E0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727D75">
        <w:t>Технологические</w:t>
      </w:r>
      <w:r>
        <w:t>,</w:t>
      </w:r>
      <w:r w:rsidRPr="00727D75">
        <w:t xml:space="preserve"> </w:t>
      </w:r>
      <w:r>
        <w:t>м</w:t>
      </w:r>
      <w:r w:rsidRPr="00727D75">
        <w:t>аркетинговые</w:t>
      </w:r>
      <w:r>
        <w:t>, ф</w:t>
      </w:r>
      <w:r w:rsidRPr="00727D75">
        <w:t>инансовые</w:t>
      </w:r>
      <w:r>
        <w:t>,</w:t>
      </w:r>
      <w:r w:rsidRPr="00727D75">
        <w:t xml:space="preserve"> </w:t>
      </w:r>
      <w:r>
        <w:t>п</w:t>
      </w:r>
      <w:r w:rsidRPr="00727D75">
        <w:t>родуктовые</w:t>
      </w:r>
      <w:r>
        <w:t>,</w:t>
      </w:r>
      <w:r w:rsidRPr="00727D75">
        <w:t xml:space="preserve"> </w:t>
      </w:r>
      <w:r>
        <w:t>у</w:t>
      </w:r>
      <w:r w:rsidRPr="00727D75">
        <w:t>правленческие инновации. Имитация инноваций. Экономическая оценка инноваций.</w:t>
      </w:r>
    </w:p>
    <w:p w:rsidR="00FD21E0" w:rsidRPr="00B82792" w:rsidRDefault="00FD21E0" w:rsidP="00FD21E0">
      <w:pPr>
        <w:pStyle w:val="H3"/>
        <w:keepNext w:val="0"/>
        <w:numPr>
          <w:ilvl w:val="0"/>
          <w:numId w:val="4"/>
        </w:numPr>
        <w:tabs>
          <w:tab w:val="left" w:pos="851"/>
        </w:tabs>
        <w:autoSpaceDE/>
        <w:spacing w:before="0" w:after="0" w:line="276" w:lineRule="auto"/>
        <w:jc w:val="both"/>
        <w:outlineLvl w:val="9"/>
        <w:rPr>
          <w:b w:val="0"/>
          <w:bCs w:val="0"/>
          <w:sz w:val="24"/>
          <w:szCs w:val="24"/>
        </w:rPr>
      </w:pPr>
      <w:r w:rsidRPr="00B82792">
        <w:rPr>
          <w:b w:val="0"/>
          <w:bCs w:val="0"/>
          <w:sz w:val="24"/>
          <w:szCs w:val="24"/>
        </w:rPr>
        <w:t>Оценка интеллектуальной собственности.  Проблемы оценки и защиты прав на интеллектуальную собственность в России.</w:t>
      </w:r>
    </w:p>
    <w:p w:rsidR="00FD21E0" w:rsidRPr="00727D75" w:rsidRDefault="00FD21E0" w:rsidP="00FD21E0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727D75">
        <w:t xml:space="preserve">Значение инновационной политики государства для инновационной деятельности фирмы. Состояние и перспективы обеспечения технологических инновационных приоритетов в России. </w:t>
      </w:r>
    </w:p>
    <w:p w:rsidR="00FD21E0" w:rsidRPr="00727D75" w:rsidRDefault="00FD21E0" w:rsidP="00FD21E0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>
        <w:t>Организация и финансирование фундаментальных и прикладных</w:t>
      </w:r>
      <w:r w:rsidRPr="00727D75">
        <w:t xml:space="preserve"> прикладных </w:t>
      </w:r>
      <w:r>
        <w:t xml:space="preserve">научных </w:t>
      </w:r>
      <w:r w:rsidRPr="00727D75">
        <w:t>исследований.</w:t>
      </w:r>
    </w:p>
    <w:p w:rsidR="00FD21E0" w:rsidRDefault="00FD21E0" w:rsidP="00FD21E0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727D75">
        <w:t>Инновационная деятельность как объект предпринимательства.</w:t>
      </w:r>
      <w:r>
        <w:t xml:space="preserve"> </w:t>
      </w:r>
      <w:r w:rsidRPr="00727D75">
        <w:t>Научные и научно-технологические парки</w:t>
      </w:r>
      <w:r>
        <w:t>, б</w:t>
      </w:r>
      <w:r w:rsidRPr="00727D75">
        <w:t>изнес-инкубаторы.</w:t>
      </w:r>
    </w:p>
    <w:p w:rsidR="00FD21E0" w:rsidRDefault="00FD21E0" w:rsidP="00FD21E0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>
        <w:t>Закономерности инновационного развития. Теория технологических укладов Глазьева. Технологические уклады в России.</w:t>
      </w:r>
    </w:p>
    <w:p w:rsidR="00FD21E0" w:rsidRDefault="00FD21E0" w:rsidP="00FD21E0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>
        <w:t>Мировая интеграция в сфере инноваций. Виды инновационных рынков. Международное научно-техническое сотрудничество.</w:t>
      </w:r>
    </w:p>
    <w:p w:rsidR="00FD21E0" w:rsidRDefault="00FD21E0" w:rsidP="00FD21E0">
      <w:pPr>
        <w:tabs>
          <w:tab w:val="left" w:pos="851"/>
        </w:tabs>
        <w:spacing w:line="276" w:lineRule="auto"/>
        <w:jc w:val="both"/>
      </w:pPr>
    </w:p>
    <w:p w:rsidR="00FD21E0" w:rsidRPr="001A474D" w:rsidRDefault="00FD21E0" w:rsidP="00FD21E0">
      <w:pPr>
        <w:spacing w:line="276" w:lineRule="auto"/>
        <w:jc w:val="center"/>
        <w:rPr>
          <w:b/>
        </w:rPr>
      </w:pPr>
      <w:r w:rsidRPr="001A474D">
        <w:rPr>
          <w:b/>
        </w:rPr>
        <w:t>Литература для подготовки к вступительному экзамену</w:t>
      </w:r>
    </w:p>
    <w:p w:rsidR="00FD21E0" w:rsidRPr="001A474D" w:rsidRDefault="00FD21E0" w:rsidP="00FD21E0">
      <w:pPr>
        <w:spacing w:line="276" w:lineRule="auto"/>
        <w:jc w:val="center"/>
        <w:rPr>
          <w:b/>
        </w:rPr>
      </w:pPr>
      <w:r w:rsidRPr="001A474D">
        <w:rPr>
          <w:b/>
        </w:rPr>
        <w:t>в аспирантуру по дисциплине «Экономика»</w:t>
      </w:r>
    </w:p>
    <w:p w:rsidR="00FD21E0" w:rsidRPr="001A474D" w:rsidRDefault="00FD21E0" w:rsidP="00FD21E0">
      <w:pPr>
        <w:pStyle w:val="1"/>
        <w:tabs>
          <w:tab w:val="left" w:pos="0"/>
          <w:tab w:val="left" w:pos="142"/>
        </w:tabs>
        <w:spacing w:line="276" w:lineRule="auto"/>
        <w:ind w:left="0" w:right="141"/>
        <w:jc w:val="center"/>
        <w:rPr>
          <w:rFonts w:eastAsia="MS Mincho"/>
          <w:szCs w:val="24"/>
        </w:rPr>
      </w:pPr>
      <w:r w:rsidRPr="001A474D">
        <w:t xml:space="preserve">по разделу 2 «Экономика и управление народным хозяйством», </w:t>
      </w:r>
      <w:r w:rsidRPr="001A474D">
        <w:rPr>
          <w:rFonts w:eastAsia="MS Mincho"/>
          <w:szCs w:val="24"/>
        </w:rPr>
        <w:t>«Менеджмент», «Управление инновациями»</w:t>
      </w:r>
    </w:p>
    <w:p w:rsidR="00FD21E0" w:rsidRDefault="00FD21E0" w:rsidP="00FD21E0">
      <w:pPr>
        <w:spacing w:line="276" w:lineRule="auto"/>
        <w:ind w:left="120" w:right="-5"/>
        <w:jc w:val="both"/>
        <w:rPr>
          <w:rFonts w:eastAsia="MS Mincho"/>
          <w:b/>
          <w:color w:val="44546A" w:themeColor="text2"/>
        </w:rPr>
      </w:pPr>
    </w:p>
    <w:p w:rsidR="00FD21E0" w:rsidRDefault="00FD21E0" w:rsidP="00FD21E0">
      <w:pPr>
        <w:pStyle w:val="c2"/>
        <w:spacing w:before="120" w:beforeAutospacing="0" w:after="0" w:afterAutospacing="0" w:line="276" w:lineRule="auto"/>
        <w:jc w:val="both"/>
        <w:rPr>
          <w:rStyle w:val="c11"/>
          <w:rFonts w:eastAsiaTheme="majorEastAsia"/>
          <w:u w:val="single"/>
        </w:rPr>
      </w:pPr>
      <w:r w:rsidRPr="004E1BA1">
        <w:rPr>
          <w:rStyle w:val="c11"/>
          <w:rFonts w:eastAsiaTheme="majorEastAsia"/>
          <w:u w:val="single"/>
        </w:rPr>
        <w:t>Основные источники:</w:t>
      </w:r>
    </w:p>
    <w:p w:rsidR="00FD21E0" w:rsidRPr="00F43012" w:rsidRDefault="00FD21E0" w:rsidP="00FD21E0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 w:rsidRPr="00F43012">
        <w:rPr>
          <w:rFonts w:eastAsia="MS Mincho"/>
          <w:bCs/>
        </w:rPr>
        <w:t xml:space="preserve">Экономика организации (предприятия, фирмы): </w:t>
      </w:r>
      <w:r w:rsidRPr="00F43012">
        <w:rPr>
          <w:rFonts w:eastAsia="MS Mincho"/>
        </w:rPr>
        <w:t>Учебник / Под ред. проф. Б.Н. Чернышева, проф. В.Я. Горфинкеля. — М.: Вузовский учебник, 201</w:t>
      </w:r>
      <w:r>
        <w:rPr>
          <w:rFonts w:eastAsia="MS Mincho"/>
        </w:rPr>
        <w:t>5</w:t>
      </w:r>
      <w:r w:rsidRPr="00F43012">
        <w:rPr>
          <w:rFonts w:eastAsia="MS Mincho"/>
        </w:rPr>
        <w:t>. — 536 с.</w:t>
      </w:r>
    </w:p>
    <w:p w:rsidR="00FD21E0" w:rsidRPr="00F43012" w:rsidRDefault="00FD21E0" w:rsidP="00FD21E0">
      <w:pPr>
        <w:pStyle w:val="a3"/>
        <w:numPr>
          <w:ilvl w:val="0"/>
          <w:numId w:val="5"/>
        </w:numPr>
        <w:spacing w:line="276" w:lineRule="auto"/>
        <w:jc w:val="both"/>
      </w:pPr>
      <w:r w:rsidRPr="00F43012">
        <w:t>Экономика организаций (предприятий): 3-е изд. Под ред. Н.А</w:t>
      </w:r>
      <w:r>
        <w:t>. Сафонова – М: Экономистъ, 2014</w:t>
      </w:r>
      <w:r w:rsidRPr="00F43012">
        <w:t>. – 618 с.</w:t>
      </w:r>
    </w:p>
    <w:p w:rsidR="00FD21E0" w:rsidRPr="00F43012" w:rsidRDefault="008374A3" w:rsidP="00FD21E0">
      <w:pPr>
        <w:pStyle w:val="a3"/>
        <w:numPr>
          <w:ilvl w:val="0"/>
          <w:numId w:val="5"/>
        </w:numPr>
        <w:spacing w:line="276" w:lineRule="auto"/>
        <w:jc w:val="both"/>
      </w:pPr>
      <w:hyperlink r:id="rId7" w:history="1">
        <w:r w:rsidR="00FD21E0" w:rsidRPr="00F43012">
          <w:t>Аврашков Л.Я.</w:t>
        </w:r>
      </w:hyperlink>
      <w:r w:rsidR="00FD21E0" w:rsidRPr="00F43012">
        <w:t xml:space="preserve">, </w:t>
      </w:r>
      <w:hyperlink r:id="rId8" w:history="1">
        <w:r w:rsidR="00FD21E0" w:rsidRPr="00F43012">
          <w:t>Горфинкель В.Я.</w:t>
        </w:r>
      </w:hyperlink>
      <w:r w:rsidR="00FD21E0" w:rsidRPr="00F43012">
        <w:t xml:space="preserve">, </w:t>
      </w:r>
      <w:hyperlink r:id="rId9" w:history="1">
        <w:r w:rsidR="00FD21E0" w:rsidRPr="00F43012">
          <w:t>Чернышев Б.Н.</w:t>
        </w:r>
      </w:hyperlink>
      <w:r w:rsidR="00FD21E0" w:rsidRPr="00F43012">
        <w:t xml:space="preserve"> </w:t>
      </w:r>
      <w:hyperlink r:id="rId10" w:history="1">
        <w:r w:rsidR="00FD21E0" w:rsidRPr="00F43012">
          <w:rPr>
            <w:bCs/>
          </w:rPr>
          <w:t>Экономика предприятия: Тесты, задачи, ситуации: Учебное пособие для вузов (под ред. Горфинкеля В.Я., Чернышева Б.Н.) Изд. 4-е, перераб., доп.</w:t>
        </w:r>
      </w:hyperlink>
      <w:r w:rsidR="00FD21E0">
        <w:t xml:space="preserve"> - М.: ЮНИТИ-ДАНА, 2014</w:t>
      </w:r>
      <w:r w:rsidR="00FD21E0" w:rsidRPr="00F43012">
        <w:t>. – 335 с.</w:t>
      </w:r>
    </w:p>
    <w:p w:rsidR="00FD21E0" w:rsidRPr="00F43012" w:rsidRDefault="00FD21E0" w:rsidP="00FD21E0">
      <w:pPr>
        <w:pStyle w:val="a3"/>
        <w:numPr>
          <w:ilvl w:val="0"/>
          <w:numId w:val="5"/>
        </w:numPr>
        <w:spacing w:line="276" w:lineRule="auto"/>
        <w:jc w:val="both"/>
        <w:outlineLvl w:val="0"/>
        <w:rPr>
          <w:rFonts w:eastAsiaTheme="majorEastAsia"/>
          <w:bCs/>
        </w:rPr>
      </w:pPr>
      <w:r w:rsidRPr="00F43012">
        <w:rPr>
          <w:rFonts w:eastAsiaTheme="majorEastAsia"/>
          <w:bCs/>
        </w:rPr>
        <w:t>Паштова Л.С. Экономика фирмы: теория и пр</w:t>
      </w:r>
      <w:r>
        <w:rPr>
          <w:rFonts w:eastAsiaTheme="majorEastAsia"/>
          <w:bCs/>
        </w:rPr>
        <w:t>актика. М.: ИЦ МарТ Феникс. 2013</w:t>
      </w:r>
      <w:r w:rsidRPr="00F43012">
        <w:rPr>
          <w:rFonts w:eastAsiaTheme="majorEastAsia"/>
          <w:bCs/>
        </w:rPr>
        <w:t>. – 269 с.</w:t>
      </w:r>
    </w:p>
    <w:p w:rsidR="00FD21E0" w:rsidRPr="00F43012" w:rsidRDefault="00FD21E0" w:rsidP="00FD21E0">
      <w:pPr>
        <w:pStyle w:val="a3"/>
        <w:numPr>
          <w:ilvl w:val="0"/>
          <w:numId w:val="5"/>
        </w:numPr>
        <w:spacing w:line="276" w:lineRule="auto"/>
        <w:jc w:val="both"/>
      </w:pPr>
      <w:r w:rsidRPr="00F43012">
        <w:rPr>
          <w:rStyle w:val="c11"/>
          <w:rFonts w:eastAsiaTheme="majorEastAsia"/>
        </w:rPr>
        <w:t xml:space="preserve">Райченко А.В. Менеджмент. Учебное пособие. </w:t>
      </w:r>
      <w:r w:rsidRPr="00F43012">
        <w:t>Серия учебников для программы МВА (Master of Busin)</w:t>
      </w:r>
      <w:r w:rsidRPr="00F43012">
        <w:rPr>
          <w:rStyle w:val="c11"/>
          <w:rFonts w:eastAsiaTheme="majorEastAsia"/>
        </w:rPr>
        <w:t xml:space="preserve"> –ИНФРА-М, 2012, 383 с.</w:t>
      </w:r>
    </w:p>
    <w:p w:rsidR="00FD21E0" w:rsidRPr="00F43012" w:rsidRDefault="00FD21E0" w:rsidP="00FD21E0">
      <w:pPr>
        <w:pStyle w:val="c20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F43012">
        <w:rPr>
          <w:rStyle w:val="c11"/>
          <w:rFonts w:eastAsiaTheme="majorEastAsia"/>
        </w:rPr>
        <w:t>Друкер, Питер Ф.Задачи менеджмента в 21 веке: Перевод с англ. - М.: Вильямс.</w:t>
      </w:r>
    </w:p>
    <w:p w:rsidR="00FD21E0" w:rsidRPr="00F43012" w:rsidRDefault="00FD21E0" w:rsidP="00FD21E0">
      <w:pPr>
        <w:pStyle w:val="c20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F43012">
        <w:rPr>
          <w:rStyle w:val="c11"/>
          <w:rFonts w:eastAsiaTheme="majorEastAsia"/>
        </w:rPr>
        <w:t>Мескон, М.Х. Основы менеджмента / Мескон М.Х. и др.. - Пер. с ан</w:t>
      </w:r>
      <w:r>
        <w:rPr>
          <w:rStyle w:val="c11"/>
          <w:rFonts w:eastAsiaTheme="majorEastAsia"/>
        </w:rPr>
        <w:t>гл. - Вильямс, 2015</w:t>
      </w:r>
      <w:r w:rsidRPr="00F43012">
        <w:rPr>
          <w:rStyle w:val="c11"/>
          <w:rFonts w:eastAsiaTheme="majorEastAsia"/>
        </w:rPr>
        <w:t>.</w:t>
      </w:r>
    </w:p>
    <w:p w:rsidR="00FD21E0" w:rsidRPr="00F43012" w:rsidRDefault="00FD21E0" w:rsidP="00FD21E0">
      <w:pPr>
        <w:pStyle w:val="c20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F43012">
        <w:rPr>
          <w:rStyle w:val="c11"/>
          <w:rFonts w:eastAsiaTheme="majorEastAsia"/>
        </w:rPr>
        <w:t>Стивен П. Роббинс, Мэри К</w:t>
      </w:r>
      <w:r>
        <w:rPr>
          <w:rStyle w:val="c11"/>
          <w:rFonts w:eastAsiaTheme="majorEastAsia"/>
        </w:rPr>
        <w:t>оултер Менеджмент Вильямс, 2014</w:t>
      </w:r>
      <w:r w:rsidRPr="00F43012">
        <w:rPr>
          <w:rStyle w:val="c11"/>
          <w:rFonts w:eastAsiaTheme="majorEastAsia"/>
        </w:rPr>
        <w:t>.</w:t>
      </w:r>
    </w:p>
    <w:p w:rsidR="00FD21E0" w:rsidRPr="00F43012" w:rsidRDefault="00FD21E0" w:rsidP="00FD21E0">
      <w:pPr>
        <w:pStyle w:val="c20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F43012">
        <w:rPr>
          <w:rStyle w:val="c11"/>
          <w:rFonts w:eastAsiaTheme="majorEastAsia"/>
        </w:rPr>
        <w:t>Переверзев, М.П. Менеджмент: Учебник /  Переверзе</w:t>
      </w:r>
      <w:r>
        <w:rPr>
          <w:rStyle w:val="c11"/>
          <w:rFonts w:eastAsiaTheme="majorEastAsia"/>
        </w:rPr>
        <w:t>в М.П. и др. - М.: Инфра-М, 2016</w:t>
      </w:r>
      <w:r w:rsidRPr="00F43012">
        <w:rPr>
          <w:rStyle w:val="c11"/>
          <w:rFonts w:eastAsiaTheme="majorEastAsia"/>
        </w:rPr>
        <w:t xml:space="preserve">. </w:t>
      </w:r>
    </w:p>
    <w:p w:rsidR="00FD21E0" w:rsidRPr="00F43012" w:rsidRDefault="00FD21E0" w:rsidP="00FD21E0">
      <w:pPr>
        <w:pStyle w:val="fontcenter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F43012">
        <w:lastRenderedPageBreak/>
        <w:t>Барышева А. Инновационный мен</w:t>
      </w:r>
      <w:r>
        <w:t>еджмент. – М.: Дашков и Ко, 2014</w:t>
      </w:r>
      <w:r w:rsidRPr="00F43012">
        <w:t>. – 384 с.</w:t>
      </w:r>
      <w:r w:rsidRPr="00F43012">
        <w:br/>
        <w:t>Тебекин А.В. Инновационн</w:t>
      </w:r>
      <w:r>
        <w:t xml:space="preserve">ый менеджмент. – М.: Юрайт, 2016 </w:t>
      </w:r>
      <w:r w:rsidRPr="00F43012">
        <w:t>– 480 с.</w:t>
      </w:r>
      <w:r w:rsidRPr="00F43012">
        <w:br/>
        <w:t>Якобсон А.Я. Инновационный менеджмент. – М.: Омега-Л, 2012. – 176 с.</w:t>
      </w:r>
    </w:p>
    <w:p w:rsidR="00FD21E0" w:rsidRPr="00F43012" w:rsidRDefault="00FD21E0" w:rsidP="00FD21E0">
      <w:pPr>
        <w:pStyle w:val="Normal1"/>
        <w:numPr>
          <w:ilvl w:val="0"/>
          <w:numId w:val="5"/>
        </w:numPr>
        <w:spacing w:before="0" w:after="0" w:line="276" w:lineRule="auto"/>
        <w:jc w:val="both"/>
        <w:rPr>
          <w:szCs w:val="24"/>
        </w:rPr>
      </w:pPr>
      <w:r w:rsidRPr="00F43012">
        <w:rPr>
          <w:szCs w:val="24"/>
        </w:rPr>
        <w:t xml:space="preserve">Под ред.проф. Давтяна М.А. Экономика инновационной деятельности предприятия: Уч. пос. –  М: Изд-во РУДН, 2014. </w:t>
      </w:r>
    </w:p>
    <w:p w:rsidR="00FD21E0" w:rsidRPr="00F43012" w:rsidRDefault="00FD21E0" w:rsidP="00FD21E0">
      <w:pPr>
        <w:pStyle w:val="Normal1"/>
        <w:numPr>
          <w:ilvl w:val="0"/>
          <w:numId w:val="5"/>
        </w:numPr>
        <w:spacing w:before="0" w:after="0" w:line="276" w:lineRule="auto"/>
        <w:jc w:val="both"/>
        <w:rPr>
          <w:szCs w:val="24"/>
        </w:rPr>
      </w:pPr>
      <w:r w:rsidRPr="00F43012">
        <w:rPr>
          <w:szCs w:val="24"/>
        </w:rPr>
        <w:t>Бовин А.А,, Чередникова Л.Е., Якимович В.А. Управление инновациями в организациях: Уч. пос. – М: Омега-Л,  2011.</w:t>
      </w:r>
    </w:p>
    <w:p w:rsidR="00FD21E0" w:rsidRPr="00F43012" w:rsidRDefault="00FD21E0" w:rsidP="00FD21E0">
      <w:pPr>
        <w:pStyle w:val="c2"/>
        <w:spacing w:before="0" w:beforeAutospacing="0" w:after="0" w:afterAutospacing="0" w:line="276" w:lineRule="auto"/>
        <w:jc w:val="both"/>
        <w:rPr>
          <w:rStyle w:val="c11"/>
          <w:rFonts w:eastAsiaTheme="majorEastAsia"/>
          <w:u w:val="single"/>
        </w:rPr>
      </w:pPr>
    </w:p>
    <w:p w:rsidR="00FD21E0" w:rsidRPr="000816B2" w:rsidRDefault="00FD21E0" w:rsidP="00FD21E0">
      <w:pPr>
        <w:pStyle w:val="c2"/>
        <w:spacing w:before="120" w:beforeAutospacing="0" w:after="0" w:afterAutospacing="0" w:line="276" w:lineRule="auto"/>
        <w:jc w:val="both"/>
        <w:rPr>
          <w:u w:val="single"/>
        </w:rPr>
      </w:pPr>
      <w:r w:rsidRPr="000816B2">
        <w:rPr>
          <w:rStyle w:val="c11"/>
          <w:rFonts w:eastAsiaTheme="majorEastAsia"/>
          <w:u w:val="single"/>
        </w:rPr>
        <w:t>Дополнительн</w:t>
      </w:r>
      <w:r>
        <w:rPr>
          <w:rStyle w:val="c11"/>
          <w:rFonts w:eastAsiaTheme="majorEastAsia"/>
          <w:u w:val="single"/>
        </w:rPr>
        <w:t>ая литература</w:t>
      </w:r>
      <w:r w:rsidRPr="000816B2">
        <w:rPr>
          <w:rStyle w:val="c11"/>
          <w:rFonts w:eastAsiaTheme="majorEastAsia"/>
          <w:u w:val="single"/>
        </w:rPr>
        <w:t xml:space="preserve"> источники:</w:t>
      </w:r>
    </w:p>
    <w:p w:rsidR="00FD21E0" w:rsidRDefault="00FD21E0" w:rsidP="00FD21E0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jc w:val="both"/>
      </w:pPr>
      <w:r w:rsidRPr="00F43012">
        <w:rPr>
          <w:rStyle w:val="c11"/>
          <w:rFonts w:eastAsiaTheme="majorEastAsia"/>
        </w:rPr>
        <w:t>Казначевская Г.Б. Мен</w:t>
      </w:r>
      <w:r>
        <w:rPr>
          <w:rStyle w:val="c11"/>
          <w:rFonts w:eastAsiaTheme="majorEastAsia"/>
        </w:rPr>
        <w:t>еджмент. Учебник. – Феникс, 2014</w:t>
      </w:r>
      <w:r w:rsidRPr="00F43012">
        <w:rPr>
          <w:rStyle w:val="c11"/>
          <w:rFonts w:eastAsiaTheme="majorEastAsia"/>
        </w:rPr>
        <w:t>.</w:t>
      </w:r>
    </w:p>
    <w:p w:rsidR="00FD21E0" w:rsidRPr="000816B2" w:rsidRDefault="00FD21E0" w:rsidP="00FD21E0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jc w:val="both"/>
      </w:pPr>
      <w:r w:rsidRPr="000816B2">
        <w:t>Теория управления: учебник / [Ю. П. Алексеев и др.]; под общей редакцией: А. Л. Гапоненко, А. П. Панкрухина. –</w:t>
      </w:r>
      <w:r>
        <w:t xml:space="preserve"> Москва: Издательство РАГС, 2013</w:t>
      </w:r>
      <w:r w:rsidRPr="000816B2">
        <w:t xml:space="preserve">. – 557 с. </w:t>
      </w:r>
    </w:p>
    <w:p w:rsidR="00FD21E0" w:rsidRPr="000E496A" w:rsidRDefault="00FD21E0" w:rsidP="00FD21E0">
      <w:pPr>
        <w:pStyle w:val="1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b w:val="0"/>
          <w:szCs w:val="24"/>
        </w:rPr>
      </w:pPr>
      <w:r w:rsidRPr="000E496A">
        <w:rPr>
          <w:b w:val="0"/>
          <w:szCs w:val="24"/>
        </w:rPr>
        <w:t>Антонец В.А., Нечаева Н.В., Хомкин К.А., Шведова В.В. Инновационный бизнес. Формирование моделей коммерциализации перспективных разработо</w:t>
      </w:r>
      <w:r>
        <w:rPr>
          <w:b w:val="0"/>
          <w:szCs w:val="24"/>
        </w:rPr>
        <w:t>к. – Издательство Дело АНХ, 2015</w:t>
      </w:r>
      <w:r w:rsidRPr="000E496A">
        <w:rPr>
          <w:b w:val="0"/>
          <w:szCs w:val="24"/>
        </w:rPr>
        <w:t xml:space="preserve"> г., 320 с.</w:t>
      </w:r>
    </w:p>
    <w:p w:rsidR="00FD21E0" w:rsidRPr="000E496A" w:rsidRDefault="00FD21E0" w:rsidP="00FD21E0">
      <w:pPr>
        <w:pStyle w:val="1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b w:val="0"/>
          <w:szCs w:val="24"/>
        </w:rPr>
      </w:pPr>
      <w:r w:rsidRPr="000E496A">
        <w:rPr>
          <w:b w:val="0"/>
          <w:szCs w:val="24"/>
        </w:rPr>
        <w:t>Бирман Л.А., Кочурова Т.Б. Стратегия управления инновационными процессами. - Издательство Дело АНХ, 201</w:t>
      </w:r>
      <w:r>
        <w:rPr>
          <w:b w:val="0"/>
          <w:szCs w:val="24"/>
        </w:rPr>
        <w:t>4</w:t>
      </w:r>
      <w:r w:rsidRPr="000E496A">
        <w:rPr>
          <w:b w:val="0"/>
          <w:szCs w:val="24"/>
        </w:rPr>
        <w:t>, 144 стр.</w:t>
      </w:r>
    </w:p>
    <w:p w:rsidR="00FD21E0" w:rsidRPr="000E496A" w:rsidRDefault="00FD21E0" w:rsidP="00FD21E0">
      <w:pPr>
        <w:pStyle w:val="1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rPr>
          <w:b w:val="0"/>
          <w:szCs w:val="24"/>
        </w:rPr>
      </w:pPr>
      <w:r w:rsidRPr="000E496A">
        <w:rPr>
          <w:b w:val="0"/>
          <w:szCs w:val="24"/>
        </w:rPr>
        <w:t>Маркидос Константинос. Новая модель бизнеса. Стратегия безболезненных инноваций. – М.:</w:t>
      </w:r>
      <w:r>
        <w:rPr>
          <w:b w:val="0"/>
          <w:szCs w:val="24"/>
        </w:rPr>
        <w:t xml:space="preserve">  Альпина Паблишерз, Юрайт, 2015</w:t>
      </w:r>
      <w:r w:rsidRPr="000E496A">
        <w:rPr>
          <w:b w:val="0"/>
          <w:szCs w:val="24"/>
        </w:rPr>
        <w:t xml:space="preserve">, 304 стр. </w:t>
      </w:r>
    </w:p>
    <w:p w:rsidR="008B334A" w:rsidRDefault="008B334A"/>
    <w:p w:rsidR="00AC1DC8" w:rsidRDefault="00AC1DC8"/>
    <w:p w:rsidR="00AC1DC8" w:rsidRDefault="00AC1DC8"/>
    <w:p w:rsidR="00AC1DC8" w:rsidRDefault="00AC1DC8"/>
    <w:p w:rsidR="00AC1DC8" w:rsidRDefault="00AC1DC8"/>
    <w:p w:rsidR="00CD28AA" w:rsidRDefault="00CD28AA"/>
    <w:p w:rsidR="00CD28AA" w:rsidRDefault="00CD28AA"/>
    <w:p w:rsidR="00CD28AA" w:rsidRDefault="00CD28AA"/>
    <w:p w:rsidR="00CD28AA" w:rsidRDefault="00CD28AA"/>
    <w:p w:rsidR="00CD28AA" w:rsidRDefault="00CD28AA"/>
    <w:p w:rsidR="00CD28AA" w:rsidRDefault="00CD28AA"/>
    <w:p w:rsidR="00CD28AA" w:rsidRDefault="00CD28AA"/>
    <w:p w:rsidR="00CD28AA" w:rsidRDefault="00CD28AA"/>
    <w:p w:rsidR="00CD28AA" w:rsidRDefault="00CD28AA"/>
    <w:p w:rsidR="00CD28AA" w:rsidRDefault="00CD28AA"/>
    <w:p w:rsidR="00CD28AA" w:rsidRDefault="00CD28AA"/>
    <w:p w:rsidR="00CD28AA" w:rsidRDefault="00CD28AA"/>
    <w:p w:rsidR="00CD28AA" w:rsidRDefault="00CD28AA"/>
    <w:p w:rsidR="00CD28AA" w:rsidRDefault="00CD28AA"/>
    <w:p w:rsidR="00CD28AA" w:rsidRDefault="00CD28AA"/>
    <w:p w:rsidR="00CD28AA" w:rsidRDefault="00CD28AA"/>
    <w:p w:rsidR="00CD28AA" w:rsidRDefault="00CD28AA"/>
    <w:p w:rsidR="00CD28AA" w:rsidRDefault="00CD28AA"/>
    <w:p w:rsidR="00CD28AA" w:rsidRDefault="00CD28AA"/>
    <w:p w:rsidR="00CD28AA" w:rsidRDefault="00CD28AA"/>
    <w:p w:rsidR="00CD28AA" w:rsidRDefault="00CD28AA"/>
    <w:p w:rsidR="00CD28AA" w:rsidRDefault="00CD28AA"/>
    <w:p w:rsidR="00CD28AA" w:rsidRDefault="00CD28AA"/>
    <w:p w:rsidR="00AC1DC8" w:rsidRDefault="00AC1DC8"/>
    <w:p w:rsidR="00AC1DC8" w:rsidRDefault="00AC1DC8"/>
    <w:p w:rsidR="00AC1DC8" w:rsidRDefault="00AC1DC8"/>
    <w:p w:rsidR="00AC1DC8" w:rsidRPr="00863261" w:rsidRDefault="00AC1DC8" w:rsidP="00AC1DC8">
      <w:pPr>
        <w:tabs>
          <w:tab w:val="left" w:pos="0"/>
          <w:tab w:val="left" w:pos="142"/>
        </w:tabs>
        <w:spacing w:line="276" w:lineRule="auto"/>
        <w:ind w:left="567" w:right="141"/>
        <w:jc w:val="center"/>
        <w:rPr>
          <w:b/>
          <w:szCs w:val="28"/>
        </w:rPr>
      </w:pPr>
      <w:r w:rsidRPr="0067716D">
        <w:rPr>
          <w:b/>
          <w:szCs w:val="28"/>
        </w:rPr>
        <w:lastRenderedPageBreak/>
        <w:t>Вопросы для подготовки к вступительному экзамену</w:t>
      </w:r>
    </w:p>
    <w:p w:rsidR="00AC1DC8" w:rsidRDefault="00AC1DC8" w:rsidP="00AC1DC8">
      <w:pPr>
        <w:spacing w:line="276" w:lineRule="auto"/>
        <w:ind w:left="1701" w:hanging="2127"/>
        <w:jc w:val="center"/>
        <w:rPr>
          <w:b/>
        </w:rPr>
      </w:pPr>
      <w:r w:rsidRPr="00F43012">
        <w:rPr>
          <w:b/>
          <w:szCs w:val="28"/>
        </w:rPr>
        <w:t>по р</w:t>
      </w:r>
      <w:r w:rsidRPr="00F43012">
        <w:rPr>
          <w:b/>
        </w:rPr>
        <w:t xml:space="preserve">азделу </w:t>
      </w:r>
      <w:r>
        <w:rPr>
          <w:b/>
        </w:rPr>
        <w:t>4 «Мировая экономика»</w:t>
      </w:r>
    </w:p>
    <w:p w:rsidR="00AC1DC8" w:rsidRDefault="00AC1DC8" w:rsidP="00AC1DC8">
      <w:pPr>
        <w:spacing w:line="276" w:lineRule="auto"/>
        <w:ind w:left="1701" w:hanging="2127"/>
        <w:jc w:val="center"/>
        <w:rPr>
          <w:b/>
          <w:color w:val="000000"/>
          <w:sz w:val="28"/>
          <w:szCs w:val="28"/>
        </w:rPr>
      </w:pPr>
    </w:p>
    <w:p w:rsidR="00AC1DC8" w:rsidRPr="003435C0" w:rsidRDefault="00AC1DC8" w:rsidP="00AC1DC8">
      <w:pPr>
        <w:spacing w:line="276" w:lineRule="auto"/>
        <w:ind w:firstLine="284"/>
        <w:jc w:val="both"/>
        <w:rPr>
          <w:color w:val="000000"/>
        </w:rPr>
      </w:pPr>
      <w:r w:rsidRPr="003435C0">
        <w:rPr>
          <w:color w:val="000000"/>
        </w:rPr>
        <w:t xml:space="preserve">1. Мировое хозяйство: понятие, сущность, этапы и тенденции развития. Глобализация мировой экономики. Глобальные проблемы человечества и пути их решения. </w:t>
      </w:r>
    </w:p>
    <w:p w:rsidR="00AC1DC8" w:rsidRPr="003435C0" w:rsidRDefault="00AC1DC8" w:rsidP="00AC1DC8">
      <w:pPr>
        <w:spacing w:line="276" w:lineRule="auto"/>
        <w:ind w:firstLine="284"/>
        <w:jc w:val="both"/>
        <w:rPr>
          <w:color w:val="000000"/>
        </w:rPr>
      </w:pPr>
      <w:r w:rsidRPr="003435C0">
        <w:rPr>
          <w:color w:val="000000"/>
        </w:rPr>
        <w:t>2. Типология и классификация стран мира (ЮНКТАД, МВФ, ВБ). Критерии классификации, показатели, характеризующие уровень социально-экономического развития стран.</w:t>
      </w:r>
    </w:p>
    <w:p w:rsidR="00AC1DC8" w:rsidRPr="003435C0" w:rsidRDefault="00AC1DC8" w:rsidP="00AC1DC8">
      <w:pPr>
        <w:spacing w:line="276" w:lineRule="auto"/>
        <w:ind w:firstLine="284"/>
        <w:jc w:val="both"/>
        <w:rPr>
          <w:color w:val="000000"/>
        </w:rPr>
      </w:pPr>
      <w:r w:rsidRPr="003435C0">
        <w:rPr>
          <w:color w:val="000000"/>
        </w:rPr>
        <w:t>3. Эволюция и система теорий международной торговли. Характеристика классических теорий, неоклассических теорий и альтернативных теорий международной торговли.</w:t>
      </w:r>
    </w:p>
    <w:p w:rsidR="00AC1DC8" w:rsidRPr="003435C0" w:rsidRDefault="00AC1DC8" w:rsidP="00AC1DC8">
      <w:pPr>
        <w:spacing w:line="276" w:lineRule="auto"/>
        <w:ind w:firstLine="284"/>
        <w:jc w:val="both"/>
        <w:rPr>
          <w:color w:val="000000"/>
        </w:rPr>
      </w:pPr>
      <w:r w:rsidRPr="003435C0">
        <w:rPr>
          <w:color w:val="000000"/>
        </w:rPr>
        <w:t xml:space="preserve">4. Экономический рост и методика его анализа. Сравнительный анализ тенденций и прогнозов экономического роста ведущих стран, и регионов мира. </w:t>
      </w:r>
    </w:p>
    <w:p w:rsidR="00AC1DC8" w:rsidRPr="003435C0" w:rsidRDefault="00AC1DC8" w:rsidP="00AC1DC8">
      <w:pPr>
        <w:spacing w:line="276" w:lineRule="auto"/>
        <w:ind w:firstLine="284"/>
        <w:jc w:val="both"/>
        <w:rPr>
          <w:color w:val="000000"/>
        </w:rPr>
      </w:pPr>
      <w:r w:rsidRPr="003435C0">
        <w:rPr>
          <w:color w:val="000000"/>
        </w:rPr>
        <w:t>5. Теория и методика международной конкурентоспособности национальной экономики. Теория М. Портера, индекс глобальной конкурентоспособности ВЭФ. Сравнительный анализ конкурентоспособности ведущих экономик мира</w:t>
      </w:r>
    </w:p>
    <w:p w:rsidR="00AC1DC8" w:rsidRPr="003435C0" w:rsidRDefault="00AC1DC8" w:rsidP="00AC1DC8">
      <w:pPr>
        <w:spacing w:line="276" w:lineRule="auto"/>
        <w:ind w:firstLine="284"/>
        <w:jc w:val="both"/>
        <w:rPr>
          <w:color w:val="000000"/>
        </w:rPr>
      </w:pPr>
      <w:r w:rsidRPr="003435C0">
        <w:rPr>
          <w:color w:val="000000"/>
        </w:rPr>
        <w:t>6. Транснационализация мировой экономики и роль ТНК. Показатели, характеризующие масштабы и динамику деятельности ТНК. Транснационализация российского бизнеса и его интеграция в мировое хозяйство.</w:t>
      </w:r>
    </w:p>
    <w:p w:rsidR="00AC1DC8" w:rsidRPr="003435C0" w:rsidRDefault="00AC1DC8" w:rsidP="00AC1DC8">
      <w:pPr>
        <w:spacing w:line="276" w:lineRule="auto"/>
        <w:ind w:firstLine="284"/>
        <w:jc w:val="both"/>
        <w:rPr>
          <w:color w:val="000000"/>
        </w:rPr>
      </w:pPr>
      <w:r w:rsidRPr="003435C0">
        <w:rPr>
          <w:color w:val="000000"/>
        </w:rPr>
        <w:t xml:space="preserve">7. Международная экономическая интеграция: понятие, этапы, предпосылки, эффекты интеграции. Показатели интенсивности интеграционных связей.  Интеграционные процессы в регионах мира. </w:t>
      </w:r>
    </w:p>
    <w:p w:rsidR="00AC1DC8" w:rsidRPr="003435C0" w:rsidRDefault="00AC1DC8" w:rsidP="00AC1DC8">
      <w:pPr>
        <w:spacing w:line="276" w:lineRule="auto"/>
        <w:ind w:firstLine="284"/>
        <w:jc w:val="both"/>
        <w:rPr>
          <w:color w:val="000000"/>
        </w:rPr>
      </w:pPr>
      <w:r w:rsidRPr="003435C0">
        <w:rPr>
          <w:color w:val="000000"/>
        </w:rPr>
        <w:t>8. Интеграционные процессы на постсоветском пространстве. ЕАЭС: этапы развития, характеристика современного состояния интеграции.</w:t>
      </w:r>
    </w:p>
    <w:p w:rsidR="00AC1DC8" w:rsidRPr="003435C0" w:rsidRDefault="00AC1DC8" w:rsidP="00AC1DC8">
      <w:pPr>
        <w:spacing w:line="276" w:lineRule="auto"/>
        <w:ind w:firstLine="284"/>
        <w:jc w:val="both"/>
        <w:rPr>
          <w:color w:val="000000"/>
        </w:rPr>
      </w:pPr>
      <w:r w:rsidRPr="003435C0">
        <w:rPr>
          <w:color w:val="000000"/>
        </w:rPr>
        <w:t>9. Типологизация международных экономических организаций и их назначение. Роль международных экономических организаций в международных экономических отношениях.</w:t>
      </w:r>
    </w:p>
    <w:p w:rsidR="00AC1DC8" w:rsidRPr="003435C0" w:rsidRDefault="00AC1DC8" w:rsidP="00AC1DC8">
      <w:pPr>
        <w:spacing w:line="276" w:lineRule="auto"/>
        <w:ind w:firstLine="284"/>
        <w:jc w:val="both"/>
        <w:rPr>
          <w:color w:val="000000"/>
        </w:rPr>
      </w:pPr>
      <w:r w:rsidRPr="003435C0">
        <w:rPr>
          <w:color w:val="000000"/>
        </w:rPr>
        <w:t xml:space="preserve">10.  Виды и назначение свободных экономических зон на основе зарубежного опыта. ОЭЗ в России: регулирование, виды, специализация, объем льгот, резиденты, оценка эффективности деятельности. </w:t>
      </w:r>
    </w:p>
    <w:p w:rsidR="00AC1DC8" w:rsidRPr="003435C0" w:rsidRDefault="00AC1DC8" w:rsidP="00AC1DC8">
      <w:pPr>
        <w:spacing w:line="276" w:lineRule="auto"/>
        <w:ind w:firstLine="284"/>
        <w:jc w:val="both"/>
        <w:rPr>
          <w:color w:val="000000"/>
        </w:rPr>
      </w:pPr>
      <w:r w:rsidRPr="003435C0">
        <w:rPr>
          <w:color w:val="000000"/>
        </w:rPr>
        <w:t xml:space="preserve"> 11. Ресурсы мировой экономики: их структура и характеристика. Сравнительный анализ ресурсов (природных, трудовых, финансовых, ресурсов знаний) в ведущих экономиках мира.</w:t>
      </w:r>
    </w:p>
    <w:p w:rsidR="00AC1DC8" w:rsidRPr="003435C0" w:rsidRDefault="00AC1DC8" w:rsidP="00AC1DC8">
      <w:pPr>
        <w:spacing w:line="276" w:lineRule="auto"/>
        <w:ind w:firstLine="284"/>
        <w:jc w:val="both"/>
        <w:rPr>
          <w:color w:val="000000"/>
        </w:rPr>
      </w:pPr>
      <w:r w:rsidRPr="003435C0">
        <w:rPr>
          <w:color w:val="000000"/>
        </w:rPr>
        <w:t>12. Эволюция отраслевой структуры мирового хозяйства по валовому внутреннему продукту и по занятости. Сравнительный анализ отраслевых сдвигов в реальном секторе мировой экономики и в ведущих экономиках мира.</w:t>
      </w:r>
    </w:p>
    <w:p w:rsidR="00AC1DC8" w:rsidRPr="003435C0" w:rsidRDefault="00AC1DC8" w:rsidP="00AC1DC8">
      <w:pPr>
        <w:spacing w:line="276" w:lineRule="auto"/>
        <w:ind w:firstLine="284"/>
        <w:jc w:val="both"/>
        <w:rPr>
          <w:color w:val="000000"/>
        </w:rPr>
      </w:pPr>
      <w:r w:rsidRPr="003435C0">
        <w:rPr>
          <w:color w:val="000000"/>
        </w:rPr>
        <w:t xml:space="preserve"> 13. Формы международных экономических отношений: характеристика и структура форм МЭО.</w:t>
      </w:r>
    </w:p>
    <w:p w:rsidR="00AC1DC8" w:rsidRPr="003435C0" w:rsidRDefault="00AC1DC8" w:rsidP="00AC1DC8">
      <w:pPr>
        <w:spacing w:line="276" w:lineRule="auto"/>
        <w:ind w:firstLine="284"/>
        <w:jc w:val="both"/>
        <w:rPr>
          <w:color w:val="000000"/>
        </w:rPr>
      </w:pPr>
      <w:r w:rsidRPr="003435C0">
        <w:rPr>
          <w:color w:val="000000"/>
        </w:rPr>
        <w:t xml:space="preserve"> 14. Платежный баланс: назначение, принципы, структура. Платежный баланс Российской Федерации.</w:t>
      </w:r>
    </w:p>
    <w:p w:rsidR="00AC1DC8" w:rsidRPr="003435C0" w:rsidRDefault="00AC1DC8" w:rsidP="00AC1DC8">
      <w:pPr>
        <w:pStyle w:val="a8"/>
        <w:numPr>
          <w:ilvl w:val="0"/>
          <w:numId w:val="7"/>
        </w:numPr>
        <w:spacing w:after="0" w:line="276" w:lineRule="auto"/>
        <w:ind w:left="0" w:firstLine="284"/>
        <w:jc w:val="both"/>
        <w:rPr>
          <w:color w:val="000000"/>
        </w:rPr>
      </w:pPr>
      <w:r w:rsidRPr="003435C0">
        <w:rPr>
          <w:color w:val="000000"/>
        </w:rPr>
        <w:t xml:space="preserve"> Изменения в динамике и структуре международной торговли товарами в условиях глобальной конкуренции, и факторы, их определяющие. Анализ торговли сырьевыми, продовольственными товарами и готовой продукцией по регионам и ведущим странам мира.</w:t>
      </w:r>
    </w:p>
    <w:p w:rsidR="00AC1DC8" w:rsidRPr="003435C0" w:rsidRDefault="00AC1DC8" w:rsidP="00AC1DC8">
      <w:pPr>
        <w:pStyle w:val="a8"/>
        <w:numPr>
          <w:ilvl w:val="0"/>
          <w:numId w:val="7"/>
        </w:numPr>
        <w:spacing w:after="0" w:line="276" w:lineRule="auto"/>
        <w:ind w:left="0" w:firstLine="284"/>
        <w:jc w:val="both"/>
        <w:rPr>
          <w:color w:val="000000"/>
        </w:rPr>
      </w:pPr>
      <w:r w:rsidRPr="003435C0">
        <w:rPr>
          <w:color w:val="000000"/>
        </w:rPr>
        <w:t xml:space="preserve"> Международная торговля услугами: классификация услуг, изменения в динамике и структуре международной и региональной торговли услугами. Анализ позиций ведущих стран на мировом рынке услуг.</w:t>
      </w:r>
    </w:p>
    <w:p w:rsidR="00AC1DC8" w:rsidRPr="003435C0" w:rsidRDefault="00AC1DC8" w:rsidP="00AC1DC8">
      <w:pPr>
        <w:pStyle w:val="a8"/>
        <w:numPr>
          <w:ilvl w:val="0"/>
          <w:numId w:val="7"/>
        </w:numPr>
        <w:spacing w:after="0" w:line="276" w:lineRule="auto"/>
        <w:ind w:left="0" w:firstLine="284"/>
        <w:jc w:val="both"/>
        <w:rPr>
          <w:color w:val="000000"/>
        </w:rPr>
      </w:pPr>
      <w:r w:rsidRPr="003435C0">
        <w:rPr>
          <w:color w:val="000000"/>
        </w:rPr>
        <w:t xml:space="preserve"> Особенности внешней торговли товарами и услугами Российской Федерации. Позиции России на мировых рынках товаров и услуг.</w:t>
      </w:r>
    </w:p>
    <w:p w:rsidR="00AC1DC8" w:rsidRPr="003435C0" w:rsidRDefault="00AC1DC8" w:rsidP="00AC1DC8">
      <w:pPr>
        <w:pStyle w:val="a8"/>
        <w:numPr>
          <w:ilvl w:val="0"/>
          <w:numId w:val="7"/>
        </w:numPr>
        <w:spacing w:after="0" w:line="276" w:lineRule="auto"/>
        <w:ind w:left="0" w:firstLine="284"/>
        <w:jc w:val="both"/>
        <w:rPr>
          <w:color w:val="000000"/>
        </w:rPr>
      </w:pPr>
      <w:r w:rsidRPr="003435C0">
        <w:rPr>
          <w:color w:val="000000"/>
        </w:rPr>
        <w:t xml:space="preserve"> Особенности международной торговли объектами интеллектуальной собственности.</w:t>
      </w:r>
    </w:p>
    <w:p w:rsidR="00AC1DC8" w:rsidRPr="003435C0" w:rsidRDefault="00AC1DC8" w:rsidP="00AC1DC8">
      <w:pPr>
        <w:pStyle w:val="a8"/>
        <w:numPr>
          <w:ilvl w:val="0"/>
          <w:numId w:val="7"/>
        </w:numPr>
        <w:spacing w:after="0" w:line="276" w:lineRule="auto"/>
        <w:ind w:left="0" w:firstLine="284"/>
        <w:jc w:val="both"/>
        <w:rPr>
          <w:color w:val="000000"/>
        </w:rPr>
      </w:pPr>
      <w:r w:rsidRPr="003435C0">
        <w:rPr>
          <w:color w:val="000000"/>
        </w:rPr>
        <w:lastRenderedPageBreak/>
        <w:t xml:space="preserve"> Роль ГАТТ/ВТО в многостороннем регулировании и либерализации внешней торговли. Система соглашений ВТО и их характеристика. Современный раунд многосторонних торговых переговоров (Дохинский раунд МТП): круг вопросов, позиции стран и достигнутые соглашения.</w:t>
      </w:r>
    </w:p>
    <w:p w:rsidR="00AC1DC8" w:rsidRPr="003435C0" w:rsidRDefault="00AC1DC8" w:rsidP="00AC1DC8">
      <w:pPr>
        <w:pStyle w:val="a8"/>
        <w:numPr>
          <w:ilvl w:val="0"/>
          <w:numId w:val="7"/>
        </w:numPr>
        <w:spacing w:after="0" w:line="276" w:lineRule="auto"/>
        <w:ind w:left="0" w:firstLine="284"/>
        <w:jc w:val="both"/>
        <w:rPr>
          <w:color w:val="000000"/>
        </w:rPr>
      </w:pPr>
      <w:r w:rsidRPr="003435C0">
        <w:rPr>
          <w:color w:val="000000"/>
        </w:rPr>
        <w:t xml:space="preserve"> Россия и ВТО: история присоединения, принятые обязательства, социально-экономические последствия, текущая политика РФ в ВТО. Проблема присоединения стран ЕАЭС к ВТО.</w:t>
      </w:r>
    </w:p>
    <w:p w:rsidR="00AC1DC8" w:rsidRPr="003435C0" w:rsidRDefault="00AC1DC8" w:rsidP="00AC1DC8">
      <w:pPr>
        <w:pStyle w:val="a8"/>
        <w:numPr>
          <w:ilvl w:val="0"/>
          <w:numId w:val="7"/>
        </w:numPr>
        <w:spacing w:after="0" w:line="276" w:lineRule="auto"/>
        <w:ind w:left="0" w:firstLine="284"/>
        <w:jc w:val="both"/>
        <w:rPr>
          <w:color w:val="000000"/>
        </w:rPr>
      </w:pPr>
      <w:r w:rsidRPr="003435C0">
        <w:rPr>
          <w:color w:val="000000"/>
        </w:rPr>
        <w:t xml:space="preserve"> Внешнеторговая политика стран: протекционизм (неопротекционизм) и фритрейдерство. Инструменты таможенно-тарифного и нетарифного регулирования внешней торговли</w:t>
      </w:r>
      <w:r>
        <w:rPr>
          <w:color w:val="000000"/>
        </w:rPr>
        <w:t>.</w:t>
      </w:r>
    </w:p>
    <w:p w:rsidR="00AC1DC8" w:rsidRPr="003435C0" w:rsidRDefault="00AC1DC8" w:rsidP="00AC1DC8">
      <w:pPr>
        <w:pStyle w:val="a8"/>
        <w:numPr>
          <w:ilvl w:val="0"/>
          <w:numId w:val="7"/>
        </w:numPr>
        <w:spacing w:after="0" w:line="276" w:lineRule="auto"/>
        <w:ind w:left="0" w:firstLine="284"/>
        <w:jc w:val="both"/>
        <w:rPr>
          <w:color w:val="000000"/>
        </w:rPr>
      </w:pPr>
      <w:r w:rsidRPr="003435C0">
        <w:rPr>
          <w:color w:val="000000"/>
        </w:rPr>
        <w:t xml:space="preserve"> Система регулирования внешней торговли в ЕАЭС. </w:t>
      </w:r>
    </w:p>
    <w:p w:rsidR="00AC1DC8" w:rsidRPr="003435C0" w:rsidRDefault="00AC1DC8" w:rsidP="00AC1DC8">
      <w:pPr>
        <w:pStyle w:val="a3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</w:rPr>
      </w:pPr>
      <w:r w:rsidRPr="003435C0">
        <w:rPr>
          <w:color w:val="000000"/>
        </w:rPr>
        <w:t xml:space="preserve">Современные каналы и формы международного обмена технологиями. Показатели технологического обмена между странами. </w:t>
      </w:r>
    </w:p>
    <w:p w:rsidR="00AC1DC8" w:rsidRPr="003435C0" w:rsidRDefault="00AC1DC8" w:rsidP="00AC1DC8">
      <w:pPr>
        <w:pStyle w:val="a8"/>
        <w:numPr>
          <w:ilvl w:val="0"/>
          <w:numId w:val="7"/>
        </w:numPr>
        <w:spacing w:after="0" w:line="276" w:lineRule="auto"/>
        <w:ind w:left="0" w:firstLine="284"/>
        <w:jc w:val="both"/>
        <w:rPr>
          <w:color w:val="000000"/>
        </w:rPr>
      </w:pPr>
      <w:r w:rsidRPr="003435C0">
        <w:rPr>
          <w:color w:val="000000"/>
        </w:rPr>
        <w:t xml:space="preserve"> Международное движение капитала: сущность, факторы и предпосылки международного движения капитала, классификация международных потоков капитала.</w:t>
      </w:r>
    </w:p>
    <w:p w:rsidR="00AC1DC8" w:rsidRPr="003435C0" w:rsidRDefault="00AC1DC8" w:rsidP="00AC1DC8">
      <w:pPr>
        <w:pStyle w:val="a8"/>
        <w:numPr>
          <w:ilvl w:val="0"/>
          <w:numId w:val="7"/>
        </w:numPr>
        <w:spacing w:after="0" w:line="276" w:lineRule="auto"/>
        <w:ind w:left="0" w:firstLine="284"/>
        <w:jc w:val="both"/>
        <w:rPr>
          <w:color w:val="000000"/>
        </w:rPr>
      </w:pPr>
      <w:r w:rsidRPr="003435C0">
        <w:rPr>
          <w:color w:val="000000"/>
        </w:rPr>
        <w:t xml:space="preserve"> Классификация и состав иностранных инвестиций по методологии платежного баланса. Динамика и тенденции перемещения прямых иностранных инвестиций в мире, в регионах и ведущих странах мира.</w:t>
      </w:r>
    </w:p>
    <w:p w:rsidR="00AC1DC8" w:rsidRPr="003435C0" w:rsidRDefault="00AC1DC8" w:rsidP="00AC1DC8">
      <w:pPr>
        <w:pStyle w:val="a8"/>
        <w:numPr>
          <w:ilvl w:val="0"/>
          <w:numId w:val="7"/>
        </w:numPr>
        <w:spacing w:after="0" w:line="276" w:lineRule="auto"/>
        <w:ind w:left="0" w:firstLine="284"/>
        <w:jc w:val="both"/>
        <w:rPr>
          <w:color w:val="000000"/>
        </w:rPr>
      </w:pPr>
      <w:r w:rsidRPr="003435C0">
        <w:rPr>
          <w:color w:val="000000"/>
        </w:rPr>
        <w:t xml:space="preserve"> Иностранные инвестиции в РФ: масштабы, динамика, отраслевая структура и региональное распределение. Вывоз капитала из РФ. </w:t>
      </w:r>
    </w:p>
    <w:p w:rsidR="00AC1DC8" w:rsidRPr="003435C0" w:rsidRDefault="00AC1DC8" w:rsidP="00AC1DC8">
      <w:pPr>
        <w:pStyle w:val="3"/>
        <w:numPr>
          <w:ilvl w:val="0"/>
          <w:numId w:val="7"/>
        </w:numPr>
        <w:spacing w:line="276" w:lineRule="auto"/>
        <w:ind w:left="0" w:firstLine="284"/>
        <w:jc w:val="both"/>
        <w:outlineLvl w:val="9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 Золотовалютные резервы стран: понятие, состав, объемы и динамика, распределение по странам мира. Характеристика золотовалютных резервов РФ. </w:t>
      </w:r>
    </w:p>
    <w:p w:rsidR="00AC1DC8" w:rsidRPr="003435C0" w:rsidRDefault="00AC1DC8" w:rsidP="00AC1DC8">
      <w:pPr>
        <w:pStyle w:val="3"/>
        <w:numPr>
          <w:ilvl w:val="0"/>
          <w:numId w:val="7"/>
        </w:numPr>
        <w:spacing w:line="276" w:lineRule="auto"/>
        <w:ind w:left="0" w:firstLine="284"/>
        <w:jc w:val="both"/>
        <w:outlineLvl w:val="9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 Финансовая глобализация. Мировые финансовые кризисы: хронология, генезис развития, причины, особенности и пути преодоления. Антикризисная политика стран во время кризиса 2008 – 2010 гг.</w:t>
      </w:r>
    </w:p>
    <w:p w:rsidR="00AC1DC8" w:rsidRPr="003435C0" w:rsidRDefault="00AC1DC8" w:rsidP="00AC1DC8">
      <w:pPr>
        <w:pStyle w:val="3"/>
        <w:numPr>
          <w:ilvl w:val="0"/>
          <w:numId w:val="7"/>
        </w:numPr>
        <w:spacing w:line="276" w:lineRule="auto"/>
        <w:ind w:left="0" w:firstLine="284"/>
        <w:jc w:val="both"/>
        <w:outlineLvl w:val="9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 Мировые финансовые рынки: характеристика и динамика. Особенности формирующихся финансовых рынков (</w:t>
      </w:r>
      <w:r w:rsidRPr="003435C0">
        <w:rPr>
          <w:color w:val="000000"/>
          <w:sz w:val="24"/>
          <w:szCs w:val="24"/>
          <w:lang w:val="en-US"/>
        </w:rPr>
        <w:t>emerging</w:t>
      </w:r>
      <w:r w:rsidRPr="003435C0">
        <w:rPr>
          <w:color w:val="000000"/>
          <w:sz w:val="24"/>
          <w:szCs w:val="24"/>
        </w:rPr>
        <w:t xml:space="preserve"> </w:t>
      </w:r>
      <w:r w:rsidRPr="003435C0">
        <w:rPr>
          <w:color w:val="000000"/>
          <w:sz w:val="24"/>
          <w:szCs w:val="24"/>
          <w:lang w:val="en-US"/>
        </w:rPr>
        <w:t>markets</w:t>
      </w:r>
      <w:r w:rsidRPr="003435C0">
        <w:rPr>
          <w:color w:val="000000"/>
          <w:sz w:val="24"/>
          <w:szCs w:val="24"/>
        </w:rPr>
        <w:t>) развивающихся стран и стран с переходной экономикой.</w:t>
      </w:r>
    </w:p>
    <w:p w:rsidR="00AC1DC8" w:rsidRPr="003435C0" w:rsidRDefault="00AC1DC8" w:rsidP="00AC1DC8">
      <w:pPr>
        <w:pStyle w:val="3"/>
        <w:numPr>
          <w:ilvl w:val="0"/>
          <w:numId w:val="7"/>
        </w:numPr>
        <w:spacing w:line="276" w:lineRule="auto"/>
        <w:ind w:left="0" w:firstLine="284"/>
        <w:jc w:val="both"/>
        <w:outlineLvl w:val="9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 Особенности финансового рынка России: структура, инструменты, институциональная система, объем, динамика. </w:t>
      </w:r>
    </w:p>
    <w:p w:rsidR="00AC1DC8" w:rsidRPr="003435C0" w:rsidRDefault="00AC1DC8" w:rsidP="00AC1DC8">
      <w:pPr>
        <w:pStyle w:val="3"/>
        <w:numPr>
          <w:ilvl w:val="0"/>
          <w:numId w:val="7"/>
        </w:numPr>
        <w:spacing w:line="276" w:lineRule="auto"/>
        <w:ind w:left="0" w:firstLine="284"/>
        <w:jc w:val="both"/>
        <w:outlineLvl w:val="9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 Понятие и структура внешнего долга страны. Внешний долг ведущих стран мира. Проблема и современная система урегулирования внешней задолженности.</w:t>
      </w:r>
    </w:p>
    <w:p w:rsidR="00AC1DC8" w:rsidRPr="003435C0" w:rsidRDefault="00AC1DC8" w:rsidP="00AC1DC8">
      <w:pPr>
        <w:pStyle w:val="3"/>
        <w:numPr>
          <w:ilvl w:val="0"/>
          <w:numId w:val="7"/>
        </w:numPr>
        <w:spacing w:line="276" w:lineRule="auto"/>
        <w:ind w:left="0" w:firstLine="284"/>
        <w:jc w:val="both"/>
        <w:outlineLvl w:val="9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 Внешний долг России: история, современный этап, активы / обязательства России по иностранным кредитам, внешние долги и платежи. Долговые обязательства иностранных государств перед Россией и проблема их урегулирования.</w:t>
      </w:r>
    </w:p>
    <w:p w:rsidR="00AC1DC8" w:rsidRPr="003435C0" w:rsidRDefault="00AC1DC8" w:rsidP="00AC1DC8">
      <w:pPr>
        <w:pStyle w:val="3"/>
        <w:numPr>
          <w:ilvl w:val="0"/>
          <w:numId w:val="7"/>
        </w:numPr>
        <w:spacing w:line="276" w:lineRule="auto"/>
        <w:ind w:left="0" w:firstLine="284"/>
        <w:jc w:val="both"/>
        <w:outlineLvl w:val="9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  Мировая валютная система и современные проблемы ее развития. </w:t>
      </w:r>
    </w:p>
    <w:p w:rsidR="00AC1DC8" w:rsidRPr="003435C0" w:rsidRDefault="00AC1DC8" w:rsidP="00AC1DC8">
      <w:pPr>
        <w:pStyle w:val="3"/>
        <w:numPr>
          <w:ilvl w:val="0"/>
          <w:numId w:val="7"/>
        </w:numPr>
        <w:spacing w:line="276" w:lineRule="auto"/>
        <w:ind w:left="0" w:firstLine="284"/>
        <w:jc w:val="both"/>
        <w:outlineLvl w:val="9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 Региональная валютная интеграция: сущность, формы, этапы, тенденции. Европейская валютная система, опыт валютно-финансовой интеграции в других регионах мира, перспективы формирования валютного союза в ЕАЭС.</w:t>
      </w:r>
    </w:p>
    <w:p w:rsidR="00AC1DC8" w:rsidRPr="003435C0" w:rsidRDefault="00AC1DC8" w:rsidP="00AC1DC8">
      <w:pPr>
        <w:pStyle w:val="3"/>
        <w:numPr>
          <w:ilvl w:val="0"/>
          <w:numId w:val="7"/>
        </w:numPr>
        <w:spacing w:line="276" w:lineRule="auto"/>
        <w:ind w:left="0" w:firstLine="284"/>
        <w:jc w:val="both"/>
        <w:outlineLvl w:val="9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 Современная трансформация мировой финансовой архитектуры: изменение позиций стран в МФВ, изменение позиций резервных валют, появление новых институтов, переход на двусторонние расчеты в национальных валютах и другие изменения.</w:t>
      </w:r>
    </w:p>
    <w:p w:rsidR="00AC1DC8" w:rsidRPr="003435C0" w:rsidRDefault="00AC1DC8" w:rsidP="00AC1DC8">
      <w:pPr>
        <w:pStyle w:val="3"/>
        <w:numPr>
          <w:ilvl w:val="0"/>
          <w:numId w:val="7"/>
        </w:numPr>
        <w:spacing w:line="276" w:lineRule="auto"/>
        <w:ind w:left="0" w:firstLine="284"/>
        <w:jc w:val="both"/>
        <w:outlineLvl w:val="9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 Международные финансовые организации как субъект международных валютно-кредитных отношений: состав, цели, направления, динамика и география предоставления финансирования.</w:t>
      </w:r>
    </w:p>
    <w:p w:rsidR="00AC1DC8" w:rsidRPr="003435C0" w:rsidRDefault="00AC1DC8" w:rsidP="00AC1DC8">
      <w:pPr>
        <w:pStyle w:val="3"/>
        <w:numPr>
          <w:ilvl w:val="0"/>
          <w:numId w:val="7"/>
        </w:numPr>
        <w:spacing w:line="276" w:lineRule="auto"/>
        <w:ind w:left="0" w:firstLine="284"/>
        <w:jc w:val="both"/>
        <w:outlineLvl w:val="9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 Взаимодействие России с международными финансовыми организациями и пути повышения эффективности взаимодействия.</w:t>
      </w:r>
    </w:p>
    <w:p w:rsidR="00AC1DC8" w:rsidRPr="003435C0" w:rsidRDefault="00AC1DC8" w:rsidP="00AC1DC8">
      <w:pPr>
        <w:pStyle w:val="3"/>
        <w:numPr>
          <w:ilvl w:val="0"/>
          <w:numId w:val="7"/>
        </w:numPr>
        <w:spacing w:line="276" w:lineRule="auto"/>
        <w:ind w:left="0" w:firstLine="284"/>
        <w:jc w:val="both"/>
        <w:outlineLvl w:val="9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lastRenderedPageBreak/>
        <w:t xml:space="preserve"> Валютная политика и валютное регулирование в РФ. Характеристика валютной политики Центрального банка России на современном этапе. Этапы развития, либерализации и современная система валютного регулирования в РФ.</w:t>
      </w:r>
    </w:p>
    <w:p w:rsidR="00AC1DC8" w:rsidRPr="003435C0" w:rsidRDefault="00AC1DC8" w:rsidP="00AC1DC8">
      <w:pPr>
        <w:pStyle w:val="3"/>
        <w:numPr>
          <w:ilvl w:val="0"/>
          <w:numId w:val="7"/>
        </w:numPr>
        <w:spacing w:line="276" w:lineRule="auto"/>
        <w:ind w:left="0" w:firstLine="284"/>
        <w:jc w:val="both"/>
        <w:outlineLvl w:val="9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 Международная трудовая миграция: понятие, виды, тенденции, направления, динамика показателей международной миграции. Факторы, причины, социально-экономические последствия миграции. </w:t>
      </w:r>
    </w:p>
    <w:p w:rsidR="00AC1DC8" w:rsidRPr="004D0437" w:rsidRDefault="00AC1DC8" w:rsidP="00AC1DC8">
      <w:pPr>
        <w:pStyle w:val="3"/>
        <w:numPr>
          <w:ilvl w:val="0"/>
          <w:numId w:val="7"/>
        </w:numPr>
        <w:spacing w:line="276" w:lineRule="auto"/>
        <w:ind w:left="0" w:firstLine="284"/>
        <w:jc w:val="both"/>
        <w:outlineLvl w:val="9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 Структурированный анализ международной миграции в Российской Федерации. Современная миграционная политика России.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</w:p>
    <w:p w:rsidR="00AC1DC8" w:rsidRDefault="00AC1DC8" w:rsidP="00AC1DC8">
      <w:pPr>
        <w:spacing w:line="276" w:lineRule="auto"/>
        <w:jc w:val="center"/>
        <w:rPr>
          <w:b/>
        </w:rPr>
      </w:pPr>
      <w:r w:rsidRPr="00BB1B4A">
        <w:rPr>
          <w:b/>
        </w:rPr>
        <w:t>Литература для подготовки к вступительному экзамену</w:t>
      </w:r>
    </w:p>
    <w:p w:rsidR="00AC1DC8" w:rsidRPr="00BB1B4A" w:rsidRDefault="00AC1DC8" w:rsidP="00AC1DC8">
      <w:pPr>
        <w:spacing w:line="276" w:lineRule="auto"/>
        <w:jc w:val="center"/>
        <w:rPr>
          <w:b/>
        </w:rPr>
      </w:pPr>
      <w:r w:rsidRPr="00BB1B4A">
        <w:rPr>
          <w:b/>
        </w:rPr>
        <w:t xml:space="preserve">в аспирантуру по дисциплине </w:t>
      </w:r>
      <w:r>
        <w:rPr>
          <w:b/>
        </w:rPr>
        <w:t>«Экономика»</w:t>
      </w:r>
    </w:p>
    <w:p w:rsidR="00AC1DC8" w:rsidRDefault="00AC1DC8" w:rsidP="00AC1DC8">
      <w:pPr>
        <w:spacing w:line="276" w:lineRule="auto"/>
        <w:ind w:left="1701" w:hanging="2127"/>
        <w:jc w:val="center"/>
        <w:rPr>
          <w:b/>
        </w:rPr>
      </w:pPr>
      <w:r w:rsidRPr="00BB1B4A">
        <w:rPr>
          <w:b/>
        </w:rPr>
        <w:t>по разделу</w:t>
      </w:r>
      <w:r>
        <w:rPr>
          <w:b/>
        </w:rPr>
        <w:t xml:space="preserve"> 4</w:t>
      </w:r>
      <w:r w:rsidRPr="001E38AF">
        <w:rPr>
          <w:b/>
          <w:caps/>
          <w:lang w:eastAsia="en-US"/>
        </w:rPr>
        <w:t xml:space="preserve"> </w:t>
      </w:r>
      <w:r>
        <w:rPr>
          <w:b/>
        </w:rPr>
        <w:t>«Мировая экономика»</w:t>
      </w:r>
    </w:p>
    <w:p w:rsidR="00AC1DC8" w:rsidRPr="001E38AF" w:rsidRDefault="00AC1DC8" w:rsidP="00AC1DC8">
      <w:pPr>
        <w:tabs>
          <w:tab w:val="left" w:pos="800"/>
        </w:tabs>
        <w:spacing w:before="120" w:after="120" w:line="276" w:lineRule="auto"/>
        <w:rPr>
          <w:b/>
          <w:lang w:eastAsia="en-US"/>
        </w:rPr>
      </w:pPr>
      <w:r w:rsidRPr="001E38AF">
        <w:rPr>
          <w:b/>
          <w:caps/>
          <w:lang w:eastAsia="en-US"/>
        </w:rPr>
        <w:t>Н</w:t>
      </w:r>
      <w:r w:rsidRPr="001E38AF">
        <w:rPr>
          <w:b/>
          <w:lang w:eastAsia="en-US"/>
        </w:rPr>
        <w:t>ормативно-правовые акты</w:t>
      </w:r>
    </w:p>
    <w:p w:rsidR="00AC1DC8" w:rsidRPr="001E38AF" w:rsidRDefault="00AC1DC8" w:rsidP="00AC1DC8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lang w:eastAsia="en-US"/>
        </w:rPr>
      </w:pPr>
      <w:r w:rsidRPr="001E38AF">
        <w:rPr>
          <w:lang w:eastAsia="en-US"/>
        </w:rPr>
        <w:t>Гражданский кодекс Российской Федерации (часть первая) от 30.11.1994 № 51-ФЗ (с последующими изменениями и дополнениями).</w:t>
      </w:r>
    </w:p>
    <w:p w:rsidR="00AC1DC8" w:rsidRPr="001E38AF" w:rsidRDefault="00AC1DC8" w:rsidP="00AC1DC8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lang w:eastAsia="en-US"/>
        </w:rPr>
      </w:pPr>
      <w:r w:rsidRPr="001E38AF">
        <w:rPr>
          <w:lang w:eastAsia="en-US"/>
        </w:rPr>
        <w:t>Гражданский кодекс Российской Федерации (часть вторая) от 26.11.1996 № 14-ФЗ (с последующими изменениями и дополнениями).</w:t>
      </w:r>
    </w:p>
    <w:p w:rsidR="00AC1DC8" w:rsidRPr="001E38AF" w:rsidRDefault="00AC1DC8" w:rsidP="00AC1DC8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lang w:eastAsia="en-US"/>
        </w:rPr>
      </w:pPr>
      <w:r w:rsidRPr="001E38AF">
        <w:rPr>
          <w:lang w:eastAsia="en-US"/>
        </w:rPr>
        <w:t>Гражданский кодекс Российской Федерации (часть третья) от 26.11.2001 № 146-ФЗ (с последующими изменениями и дополнениями).</w:t>
      </w:r>
    </w:p>
    <w:p w:rsidR="00AC1DC8" w:rsidRPr="001E38AF" w:rsidRDefault="00AC1DC8" w:rsidP="00AC1DC8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lang w:eastAsia="en-US"/>
        </w:rPr>
      </w:pPr>
      <w:r w:rsidRPr="001E38AF">
        <w:rPr>
          <w:lang w:eastAsia="en-US"/>
        </w:rPr>
        <w:t>Федеральный закон от 02.12.1990 № 395-1 «О банках и банковской деятельности» (с последующими изменениями и дополнениями).</w:t>
      </w:r>
    </w:p>
    <w:p w:rsidR="00AC1DC8" w:rsidRPr="001E38AF" w:rsidRDefault="00AC1DC8" w:rsidP="00AC1DC8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lang w:eastAsia="en-US"/>
        </w:rPr>
      </w:pPr>
      <w:r w:rsidRPr="001E38AF">
        <w:rPr>
          <w:lang w:eastAsia="en-US"/>
        </w:rPr>
        <w:t>Федеральный закон от 10.07.2002 № 86-ФЗ «О Центральном банке Российской Федерации (Банке России)» (с последующими изменениями и дополнениями).</w:t>
      </w:r>
    </w:p>
    <w:p w:rsidR="00AC1DC8" w:rsidRPr="001E38AF" w:rsidRDefault="00AC1DC8" w:rsidP="00AC1DC8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lang w:eastAsia="en-US"/>
        </w:rPr>
      </w:pPr>
      <w:r w:rsidRPr="001E38AF">
        <w:rPr>
          <w:lang w:eastAsia="en-US"/>
        </w:rPr>
        <w:t>Федеральный закон от 18.07.1009 № 190-ФЗ «О кредитной кооперации».</w:t>
      </w:r>
    </w:p>
    <w:p w:rsidR="00AC1DC8" w:rsidRPr="001E38AF" w:rsidRDefault="00AC1DC8" w:rsidP="00AC1DC8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lang w:eastAsia="en-US"/>
        </w:rPr>
      </w:pPr>
      <w:r w:rsidRPr="001E38AF">
        <w:rPr>
          <w:lang w:eastAsia="en-US"/>
        </w:rPr>
        <w:t>Федеральный закон от 02.07.2010 г. №151 - ФЗ «О микрофинансовой деятельности и микрофинансовых организациях».</w:t>
      </w:r>
    </w:p>
    <w:p w:rsidR="00AC1DC8" w:rsidRPr="001E38AF" w:rsidRDefault="00AC1DC8" w:rsidP="00AC1DC8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lang w:eastAsia="en-US"/>
        </w:rPr>
      </w:pPr>
      <w:r w:rsidRPr="001E38AF">
        <w:rPr>
          <w:lang w:eastAsia="en-US"/>
        </w:rPr>
        <w:t>Федеральный закон от 27.06.2011 г. №161 - ФЗ «О национальной платежной системе».</w:t>
      </w:r>
    </w:p>
    <w:p w:rsidR="00AC1DC8" w:rsidRPr="001E38AF" w:rsidRDefault="00AC1DC8" w:rsidP="00AC1DC8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spacing w:after="200" w:line="276" w:lineRule="auto"/>
        <w:jc w:val="both"/>
        <w:rPr>
          <w:lang w:eastAsia="en-US"/>
        </w:rPr>
      </w:pPr>
      <w:r w:rsidRPr="001E38AF">
        <w:rPr>
          <w:lang w:eastAsia="en-US"/>
        </w:rPr>
        <w:t>Федеральный закон от 26.12.1995 № 208-ФЗ «Об акционерных обществах» (с последующими изменениями и дополнениями).</w:t>
      </w:r>
    </w:p>
    <w:p w:rsidR="00AC1DC8" w:rsidRPr="001E38AF" w:rsidRDefault="00AC1DC8" w:rsidP="00AC1DC8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lang w:eastAsia="en-US"/>
        </w:rPr>
      </w:pPr>
      <w:r w:rsidRPr="001E38AF">
        <w:rPr>
          <w:lang w:eastAsia="en-US"/>
        </w:rPr>
        <w:t>Федеральный закон от 22.04.1996 № 39-ФЗ «О рынке ценных бумаг» (с последующими изменениями и дополнениями).</w:t>
      </w:r>
    </w:p>
    <w:p w:rsidR="00AC1DC8" w:rsidRPr="001E38AF" w:rsidRDefault="00AC1DC8" w:rsidP="00AC1DC8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200" w:line="276" w:lineRule="auto"/>
        <w:jc w:val="both"/>
        <w:rPr>
          <w:lang w:eastAsia="en-US"/>
        </w:rPr>
      </w:pPr>
      <w:r w:rsidRPr="001E38AF">
        <w:rPr>
          <w:lang w:eastAsia="en-US"/>
        </w:rPr>
        <w:t>Федеральный закон от 11.03.1997 № 48-ФЗ «О переводном и простом векселе» (Собрание законодательства Российской Федерации, 1997, № 11, ст. 1238) (с последующими изменениями и дополнениями).</w:t>
      </w:r>
    </w:p>
    <w:p w:rsidR="00AC1DC8" w:rsidRPr="001E38AF" w:rsidRDefault="00AC1DC8" w:rsidP="00AC1DC8">
      <w:pPr>
        <w:pStyle w:val="a3"/>
        <w:numPr>
          <w:ilvl w:val="0"/>
          <w:numId w:val="8"/>
        </w:numPr>
        <w:tabs>
          <w:tab w:val="left" w:pos="426"/>
          <w:tab w:val="left" w:pos="720"/>
          <w:tab w:val="left" w:pos="1134"/>
        </w:tabs>
        <w:autoSpaceDE w:val="0"/>
        <w:autoSpaceDN w:val="0"/>
        <w:spacing w:after="200" w:line="276" w:lineRule="auto"/>
        <w:jc w:val="both"/>
        <w:rPr>
          <w:lang w:eastAsia="en-US"/>
        </w:rPr>
      </w:pPr>
      <w:r w:rsidRPr="001E38AF">
        <w:rPr>
          <w:lang w:eastAsia="en-US"/>
        </w:rPr>
        <w:t xml:space="preserve">Указание ЦБ РФ от 16.01.2004 г.  № 1379-У «Об оценке финансовой устойчивости банков в целях признания ее достаточной для участия в системе страхования  вкладов </w:t>
      </w:r>
    </w:p>
    <w:p w:rsidR="00AC1DC8" w:rsidRPr="001E38AF" w:rsidRDefault="00AC1DC8" w:rsidP="00AC1DC8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autoSpaceDE w:val="0"/>
        <w:autoSpaceDN w:val="0"/>
        <w:spacing w:after="200" w:line="276" w:lineRule="auto"/>
        <w:jc w:val="both"/>
        <w:rPr>
          <w:lang w:eastAsia="en-US"/>
        </w:rPr>
      </w:pPr>
      <w:r w:rsidRPr="001E38AF">
        <w:rPr>
          <w:lang w:eastAsia="en-US"/>
        </w:rPr>
        <w:t>Указание ЦБ РФ от 30.04.2008 № 2005 –У «Об оценке экономического положения банков»</w:t>
      </w:r>
    </w:p>
    <w:p w:rsidR="00AC1DC8" w:rsidRPr="001E38AF" w:rsidRDefault="00AC1DC8" w:rsidP="00AC1DC8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autoSpaceDE w:val="0"/>
        <w:autoSpaceDN w:val="0"/>
        <w:spacing w:after="200" w:line="276" w:lineRule="auto"/>
        <w:jc w:val="both"/>
        <w:rPr>
          <w:lang w:eastAsia="en-US"/>
        </w:rPr>
      </w:pPr>
      <w:r w:rsidRPr="001E38AF">
        <w:rPr>
          <w:lang w:eastAsia="en-US"/>
        </w:rPr>
        <w:t>Положение ЦБ РФ от 26.03. 1004 г. № 254 –П  «О порядке формирования кредитными организациями  резервов на возможные потери по ссудам, по ссудной и приравненной к ней задолженности» с изменениями и дополнениями</w:t>
      </w:r>
    </w:p>
    <w:p w:rsidR="00AC1DC8" w:rsidRPr="000F6FFA" w:rsidRDefault="00AC1DC8" w:rsidP="00AC1DC8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="MS ??"/>
          <w:bCs/>
        </w:rPr>
      </w:pPr>
      <w:r w:rsidRPr="000F6FFA">
        <w:rPr>
          <w:rFonts w:eastAsia="MS ??"/>
          <w:bCs/>
        </w:rPr>
        <w:t>Положение ЦБ РФ от 19 июня 2012 г. № 383-П «О правилах осуществления перевода денежных средств»</w:t>
      </w:r>
    </w:p>
    <w:p w:rsidR="00AC1DC8" w:rsidRPr="000F6FFA" w:rsidRDefault="00AC1DC8" w:rsidP="00AC1DC8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="MS ??"/>
          <w:bCs/>
        </w:rPr>
      </w:pPr>
      <w:r w:rsidRPr="000F6FFA">
        <w:rPr>
          <w:rFonts w:eastAsia="MS ??"/>
          <w:bCs/>
        </w:rPr>
        <w:t>Положение ЦБ РФ от 20 июня 2012 г. № 384-П «О платежной системе Банка России»</w:t>
      </w:r>
    </w:p>
    <w:p w:rsidR="00AC1DC8" w:rsidRPr="002D7816" w:rsidRDefault="00AC1DC8" w:rsidP="00AC1DC8">
      <w:pPr>
        <w:pStyle w:val="a3"/>
        <w:widowControl w:val="0"/>
        <w:numPr>
          <w:ilvl w:val="0"/>
          <w:numId w:val="8"/>
        </w:numPr>
        <w:spacing w:before="60" w:after="60" w:line="276" w:lineRule="auto"/>
        <w:jc w:val="both"/>
      </w:pPr>
      <w:r w:rsidRPr="002D7816">
        <w:t>Гражданский кодекс Российской Федерации [Электронный ресурс] // СПС «Консультант Плюс».</w:t>
      </w:r>
    </w:p>
    <w:p w:rsidR="00AC1DC8" w:rsidRPr="002D7816" w:rsidRDefault="00AC1DC8" w:rsidP="00AC1DC8">
      <w:pPr>
        <w:pStyle w:val="a3"/>
        <w:widowControl w:val="0"/>
        <w:numPr>
          <w:ilvl w:val="0"/>
          <w:numId w:val="8"/>
        </w:numPr>
        <w:spacing w:before="60" w:after="60" w:line="276" w:lineRule="auto"/>
        <w:jc w:val="both"/>
      </w:pPr>
      <w:r w:rsidRPr="002D7816">
        <w:lastRenderedPageBreak/>
        <w:t>Налоговый кодекс Российской Федерации [Электронный ресурс] // СПС «Консультант Плюс».</w:t>
      </w:r>
    </w:p>
    <w:p w:rsidR="00AC1DC8" w:rsidRPr="002D7816" w:rsidRDefault="00AC1DC8" w:rsidP="00AC1DC8">
      <w:pPr>
        <w:pStyle w:val="a3"/>
        <w:widowControl w:val="0"/>
        <w:numPr>
          <w:ilvl w:val="0"/>
          <w:numId w:val="8"/>
        </w:numPr>
        <w:spacing w:before="60" w:after="60" w:line="276" w:lineRule="auto"/>
        <w:jc w:val="both"/>
      </w:pPr>
      <w:r w:rsidRPr="002D7816">
        <w:t>Трудовой кодекс Российской Федерации [Электронный ресурс] // СПС «Консультант Плюс».</w:t>
      </w:r>
    </w:p>
    <w:p w:rsidR="00AC1DC8" w:rsidRPr="002D7816" w:rsidRDefault="00AC1DC8" w:rsidP="00AC1DC8">
      <w:pPr>
        <w:pStyle w:val="a3"/>
        <w:widowControl w:val="0"/>
        <w:numPr>
          <w:ilvl w:val="0"/>
          <w:numId w:val="8"/>
        </w:numPr>
        <w:spacing w:before="60" w:after="60" w:line="276" w:lineRule="auto"/>
        <w:jc w:val="both"/>
      </w:pPr>
      <w:r w:rsidRPr="002D7816">
        <w:t>О бухгалтерском учете</w:t>
      </w:r>
      <w:r>
        <w:t xml:space="preserve"> [Электронный ресурс]</w:t>
      </w:r>
      <w:r w:rsidRPr="002D7816">
        <w:t>: федер. закон РФ от 06.12.2011 № 402-ФЗ // СПС «Консультант Плюс».</w:t>
      </w:r>
    </w:p>
    <w:p w:rsidR="00AC1DC8" w:rsidRPr="002D7816" w:rsidRDefault="00AC1DC8" w:rsidP="00AC1DC8">
      <w:pPr>
        <w:pStyle w:val="a3"/>
        <w:numPr>
          <w:ilvl w:val="0"/>
          <w:numId w:val="8"/>
        </w:numPr>
        <w:spacing w:before="60" w:after="60" w:line="276" w:lineRule="auto"/>
        <w:jc w:val="both"/>
      </w:pPr>
      <w:r w:rsidRPr="002D7816">
        <w:t>О консолидированной финансовой отчетности [Электронный ресурс]: федер. закон РФ от 27.07.2010 № 208-ФЗ // СПС «Консультант Плюс».</w:t>
      </w:r>
    </w:p>
    <w:p w:rsidR="00AC1DC8" w:rsidRPr="002D7816" w:rsidRDefault="00AC1DC8" w:rsidP="00AC1DC8">
      <w:pPr>
        <w:pStyle w:val="a3"/>
        <w:widowControl w:val="0"/>
        <w:numPr>
          <w:ilvl w:val="0"/>
          <w:numId w:val="8"/>
        </w:numPr>
        <w:spacing w:before="60" w:after="60" w:line="276" w:lineRule="auto"/>
        <w:jc w:val="both"/>
      </w:pPr>
      <w:r w:rsidRPr="002D7816">
        <w:t>Об одобрении Концепции развития бухгалтерского учета и отчетности в Российской Федерации на среднесрочную п</w:t>
      </w:r>
      <w:r>
        <w:t>ерспективу [Электронный ресурс]</w:t>
      </w:r>
      <w:r w:rsidRPr="002D7816">
        <w:t>: приказ Минфина РФ 01.07.2004 № 180 // СПС «Консультант Плюс».</w:t>
      </w:r>
    </w:p>
    <w:p w:rsidR="00AC1DC8" w:rsidRPr="002D7816" w:rsidRDefault="00AC1DC8" w:rsidP="00AC1DC8">
      <w:pPr>
        <w:pStyle w:val="a3"/>
        <w:numPr>
          <w:ilvl w:val="0"/>
          <w:numId w:val="8"/>
        </w:numPr>
        <w:spacing w:before="60" w:after="60" w:line="276" w:lineRule="auto"/>
        <w:jc w:val="both"/>
      </w:pPr>
      <w:r w:rsidRPr="002D7816">
        <w:t>О формах бухгалтерской отчетности организаций [Электронный ресурс]: приказ Минфина РФ от 02.07.2010 № 66н // Консультант-плюс.</w:t>
      </w:r>
    </w:p>
    <w:p w:rsidR="00AC1DC8" w:rsidRPr="002D7816" w:rsidRDefault="00AC1DC8" w:rsidP="00AC1DC8">
      <w:pPr>
        <w:pStyle w:val="a3"/>
        <w:numPr>
          <w:ilvl w:val="0"/>
          <w:numId w:val="8"/>
        </w:numPr>
        <w:spacing w:before="60" w:after="60" w:line="276" w:lineRule="auto"/>
        <w:jc w:val="both"/>
      </w:pPr>
      <w:r w:rsidRPr="002D7816">
        <w:t>Об утверждении положения по ведению бухгалтерского учета и бухгалтерской отчетности в Российской Федерации [Электронный ресурс]: приказ Минфина РФ от 29.07.1998 № 34н // СПС «Консультант Плюс».</w:t>
      </w:r>
    </w:p>
    <w:p w:rsidR="00AC1DC8" w:rsidRPr="002D7816" w:rsidRDefault="00AC1DC8" w:rsidP="00AC1DC8">
      <w:pPr>
        <w:pStyle w:val="a3"/>
        <w:widowControl w:val="0"/>
        <w:numPr>
          <w:ilvl w:val="0"/>
          <w:numId w:val="8"/>
        </w:numPr>
        <w:spacing w:before="60" w:after="60" w:line="276" w:lineRule="auto"/>
        <w:jc w:val="both"/>
      </w:pPr>
      <w:r w:rsidRPr="002D7816">
        <w:t>ПБУ 1/2008– ПБУ 24/2011 [Электронный ресурс]. − Режим доступа: http://www.minfin.ru/ru/accounting/accounting/legislation/positions.</w:t>
      </w:r>
    </w:p>
    <w:p w:rsidR="00AC1DC8" w:rsidRPr="002D7816" w:rsidRDefault="00AC1DC8" w:rsidP="00AC1DC8">
      <w:pPr>
        <w:pStyle w:val="a3"/>
        <w:widowControl w:val="0"/>
        <w:numPr>
          <w:ilvl w:val="0"/>
          <w:numId w:val="8"/>
        </w:numPr>
        <w:spacing w:before="60" w:after="60" w:line="276" w:lineRule="auto"/>
        <w:jc w:val="both"/>
      </w:pPr>
      <w:r w:rsidRPr="002D7816">
        <w:t>Об утверждении Методических указаний по бухгалтерскому учету материально-производственн</w:t>
      </w:r>
      <w:r>
        <w:t>ых запасов [Электронный ресурс]</w:t>
      </w:r>
      <w:r w:rsidRPr="002D7816">
        <w:t>: приказ Минфина РФ от 28.12.2001 № 119н // СПС «Консультант Плюс».</w:t>
      </w:r>
    </w:p>
    <w:p w:rsidR="00AC1DC8" w:rsidRPr="002D7816" w:rsidRDefault="00AC1DC8" w:rsidP="00AC1DC8">
      <w:pPr>
        <w:pStyle w:val="a3"/>
        <w:widowControl w:val="0"/>
        <w:numPr>
          <w:ilvl w:val="0"/>
          <w:numId w:val="8"/>
        </w:numPr>
        <w:spacing w:before="60" w:after="60" w:line="276" w:lineRule="auto"/>
        <w:jc w:val="both"/>
      </w:pPr>
      <w:r w:rsidRPr="002D7816">
        <w:t>Об утверждении Методических указаний по бухгалтерскому учету основн</w:t>
      </w:r>
      <w:r>
        <w:t>ых средств [Электронный ресурс]</w:t>
      </w:r>
      <w:r w:rsidRPr="002D7816">
        <w:t>: приказ Минфина РФ от 13.10.2003 № 91н // СПС «Консультант Плюс».</w:t>
      </w:r>
    </w:p>
    <w:p w:rsidR="00AC1DC8" w:rsidRPr="002D7816" w:rsidRDefault="00AC1DC8" w:rsidP="00AC1DC8">
      <w:pPr>
        <w:pStyle w:val="a3"/>
        <w:widowControl w:val="0"/>
        <w:numPr>
          <w:ilvl w:val="0"/>
          <w:numId w:val="8"/>
        </w:numPr>
        <w:spacing w:before="60" w:after="60" w:line="276" w:lineRule="auto"/>
        <w:jc w:val="both"/>
      </w:pPr>
      <w:r w:rsidRPr="002D7816">
        <w:t>Об утверждении Методических указаний по бухгалтерскому учету специального инструмента, специальных приспособлений, специального оборудования и специаль</w:t>
      </w:r>
      <w:r>
        <w:t>ной одежды [Электронный ресурс]</w:t>
      </w:r>
      <w:r w:rsidRPr="002D7816">
        <w:t>: приказ Минфина РФ от 26.12.2002 № 135н // СПС «Консультант Плюс».</w:t>
      </w:r>
    </w:p>
    <w:p w:rsidR="00AC1DC8" w:rsidRPr="002D7816" w:rsidRDefault="00AC1DC8" w:rsidP="00AC1DC8">
      <w:pPr>
        <w:pStyle w:val="a3"/>
        <w:widowControl w:val="0"/>
        <w:numPr>
          <w:ilvl w:val="0"/>
          <w:numId w:val="8"/>
        </w:numPr>
        <w:spacing w:before="60" w:after="60" w:line="276" w:lineRule="auto"/>
        <w:jc w:val="both"/>
      </w:pPr>
      <w:r w:rsidRPr="002D7816">
        <w:t>Об утверждении Методических указаний по инвентаризации имущества и финансовых об</w:t>
      </w:r>
      <w:r>
        <w:t>язательств [Электронный ресурс]</w:t>
      </w:r>
      <w:r w:rsidRPr="002D7816">
        <w:t>: приказ Минфина РФ от 13.06.1995 № 49 // СПС «Консультант Плюс».</w:t>
      </w:r>
    </w:p>
    <w:p w:rsidR="00AC1DC8" w:rsidRPr="002D7816" w:rsidRDefault="00AC1DC8" w:rsidP="00AC1DC8">
      <w:pPr>
        <w:pStyle w:val="a3"/>
        <w:widowControl w:val="0"/>
        <w:numPr>
          <w:ilvl w:val="0"/>
          <w:numId w:val="8"/>
        </w:numPr>
        <w:spacing w:before="60" w:after="60" w:line="276" w:lineRule="auto"/>
        <w:jc w:val="both"/>
      </w:pPr>
      <w:r w:rsidRPr="002D7816">
        <w:t>Об утверждении Плана счетов бухгалтерского учета финансово-хозяйственной деятельности организаций и Инструкции по его применению [Электронный ресурс] : приказ Минфина РФ от 31.10.2000 № 94н // СПС «Консультант Плюс».</w:t>
      </w:r>
    </w:p>
    <w:p w:rsidR="00AC1DC8" w:rsidRPr="002D7816" w:rsidRDefault="00AC1DC8" w:rsidP="00AC1DC8">
      <w:pPr>
        <w:pStyle w:val="a3"/>
        <w:widowControl w:val="0"/>
        <w:numPr>
          <w:ilvl w:val="0"/>
          <w:numId w:val="8"/>
        </w:numPr>
        <w:spacing w:before="60" w:after="60" w:line="276" w:lineRule="auto"/>
        <w:jc w:val="both"/>
      </w:pPr>
      <w:r w:rsidRPr="002D7816">
        <w:t>О рекомендациях по применению учетных регистров бухгалтерского учета на пр</w:t>
      </w:r>
      <w:r>
        <w:t>едприятиях [Электронный ресурс]</w:t>
      </w:r>
      <w:r w:rsidRPr="002D7816">
        <w:t>: письмо Минфина РФ от 24.07.1992 № 59 // СПС «Консультант Плюс».</w:t>
      </w:r>
    </w:p>
    <w:p w:rsidR="00AC1DC8" w:rsidRDefault="00AC1DC8" w:rsidP="00AC1DC8">
      <w:pPr>
        <w:pStyle w:val="a3"/>
        <w:widowControl w:val="0"/>
        <w:numPr>
          <w:ilvl w:val="0"/>
          <w:numId w:val="8"/>
        </w:numPr>
        <w:spacing w:before="60" w:after="60" w:line="276" w:lineRule="auto"/>
        <w:jc w:val="both"/>
      </w:pPr>
      <w:r w:rsidRPr="002D7816">
        <w:t>О рекомендациях по применению учетных регистров бухгалтерского учета на пр</w:t>
      </w:r>
      <w:r>
        <w:t>едприятиях [Электронный ресурс]</w:t>
      </w:r>
      <w:r w:rsidRPr="002D7816">
        <w:t>: письмо Минфина РФ от 24.07.1992 № 59 // СПС «Консультант Плюс».</w:t>
      </w:r>
    </w:p>
    <w:p w:rsidR="00AC1DC8" w:rsidRPr="002D7816" w:rsidRDefault="00AC1DC8" w:rsidP="00AC1DC8">
      <w:pPr>
        <w:pStyle w:val="a3"/>
        <w:numPr>
          <w:ilvl w:val="0"/>
          <w:numId w:val="8"/>
        </w:numPr>
        <w:spacing w:before="60" w:after="60" w:line="276" w:lineRule="auto"/>
        <w:jc w:val="both"/>
      </w:pPr>
      <w:r w:rsidRPr="002D7816">
        <w:t>Об аудиторской де</w:t>
      </w:r>
      <w:r>
        <w:t>ятельности [Электронный ресурс]</w:t>
      </w:r>
      <w:r w:rsidRPr="002D7816">
        <w:t>: федер. закон РФ от 30.12.2008 № 307-ФЗ  // Консультант-плюс.</w:t>
      </w:r>
    </w:p>
    <w:p w:rsidR="00AC1DC8" w:rsidRPr="002D7816" w:rsidRDefault="00AC1DC8" w:rsidP="00AC1DC8">
      <w:pPr>
        <w:pStyle w:val="a3"/>
        <w:numPr>
          <w:ilvl w:val="0"/>
          <w:numId w:val="8"/>
        </w:numPr>
        <w:spacing w:before="60" w:after="60" w:line="276" w:lineRule="auto"/>
        <w:jc w:val="both"/>
      </w:pPr>
      <w:r w:rsidRPr="002D7816">
        <w:t>Об утверждении федеральных правил (стандартов) аудиторской де</w:t>
      </w:r>
      <w:r>
        <w:t>ятельности [Электронный ресурс]</w:t>
      </w:r>
      <w:r w:rsidRPr="002D7816">
        <w:t>: постановление Правительства РФ от 23.09.2002 № 696 // Консультант-плюс.</w:t>
      </w:r>
    </w:p>
    <w:p w:rsidR="00AC1DC8" w:rsidRPr="002D7816" w:rsidRDefault="00AC1DC8" w:rsidP="00AC1DC8">
      <w:pPr>
        <w:pStyle w:val="a3"/>
        <w:numPr>
          <w:ilvl w:val="0"/>
          <w:numId w:val="8"/>
        </w:numPr>
        <w:spacing w:before="60" w:after="60" w:line="276" w:lineRule="auto"/>
        <w:jc w:val="both"/>
      </w:pPr>
      <w:r w:rsidRPr="002D7816">
        <w:lastRenderedPageBreak/>
        <w:t>Кодекс этики аудито</w:t>
      </w:r>
      <w:r>
        <w:t>ров России [Электронный ресурс]</w:t>
      </w:r>
      <w:r w:rsidRPr="002D7816">
        <w:t>: принят Советом по аудиторской деятельности при Минфине РФ от 31.05.2007 № 56. – Режим доступа: http://www.minfin.ru/common/img/uploaded/library/2007/</w:t>
      </w:r>
      <w:r w:rsidRPr="002D7816">
        <w:br/>
        <w:t>06/kear.pdf.</w:t>
      </w:r>
    </w:p>
    <w:p w:rsidR="00AC1DC8" w:rsidRDefault="00AC1DC8" w:rsidP="00AC1DC8">
      <w:pPr>
        <w:spacing w:line="276" w:lineRule="auto"/>
        <w:jc w:val="both"/>
        <w:rPr>
          <w:b/>
          <w:i/>
          <w:color w:val="000000"/>
        </w:rPr>
      </w:pPr>
    </w:p>
    <w:p w:rsidR="00AC1DC8" w:rsidRPr="0067716D" w:rsidRDefault="00AC1DC8" w:rsidP="00AC1DC8">
      <w:pPr>
        <w:spacing w:line="276" w:lineRule="auto"/>
        <w:jc w:val="center"/>
        <w:rPr>
          <w:color w:val="000000"/>
        </w:rPr>
      </w:pPr>
      <w:r w:rsidRPr="0067716D">
        <w:rPr>
          <w:color w:val="000000"/>
        </w:rPr>
        <w:t>ОСНОВНАЯ ЛИТЕРАТУРА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1. Федякина Л.Н., Международные экономические отношения, М.: Юр-Райт, 2015 г., 317 с.;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2. Мировая экономика и международные экономические отношения, учебник, под ред. Булатова А.С., Ливенцева Н.Н., 1-е изд. с обновлениями, М.: Магистр, Инфра-М, 2013 г., 656 с. ;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3. </w:t>
      </w:r>
      <w:r w:rsidRPr="003435C0">
        <w:rPr>
          <w:bCs/>
          <w:color w:val="000000"/>
          <w:sz w:val="24"/>
          <w:szCs w:val="24"/>
        </w:rPr>
        <w:t>Волгина, Н. А. Международная экономика</w:t>
      </w:r>
      <w:r w:rsidRPr="003435C0">
        <w:rPr>
          <w:color w:val="000000"/>
          <w:sz w:val="24"/>
          <w:szCs w:val="24"/>
        </w:rPr>
        <w:t>, 2-е изд., перераб. и доп., М.: Эксмо, 2010 г., 478 с. ;</w:t>
      </w:r>
    </w:p>
    <w:p w:rsidR="00AC1DC8" w:rsidRPr="003435C0" w:rsidRDefault="00AC1DC8" w:rsidP="00AC1DC8">
      <w:pPr>
        <w:spacing w:line="276" w:lineRule="auto"/>
        <w:jc w:val="both"/>
        <w:rPr>
          <w:color w:val="000000"/>
        </w:rPr>
      </w:pPr>
      <w:r w:rsidRPr="003435C0">
        <w:rPr>
          <w:color w:val="000000"/>
        </w:rPr>
        <w:t>4.  Киреев А.П., Международная экономика. Учебное пособие в 2-х частях М.: Международные отношения, 1998 г. ;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5. Федякина Л.Н., Международная торговля в мировой экономике, М.: РУДН, 2008 г., 151 с.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6.  Интеграция России в мировую экономику, коллективная монография под ред. профессора, д.э.н. Гусакова Н.П., М.: РУДН, 2009 г.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7. Шкваря Л.В., Международная экономическая интеграция в мировом хозяйстве. Учебное пособие, М.: Инфра-М, 2015 г.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8. Фаминский И.П. Мировое хозяйство. Динамика, структура производства, мировые товарные рынки. − М.: Магистр, 2007 г.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9. Федякина Л.Н., Международные экономические отношения, М.: Юрайт, 2015 г.,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10. Федякина Л.Н., Международные финансы, М.: Международные отношения, 2012 г., 640 с. 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11. Гусаков Н.П., Белова И.Н., Стренина М.А., Международные валютно-кредитные отношения, М.: ИНФРА-М, 2012 г., 314 с.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12.  Федякина Л. Н., Мировая внешняя задолженность: теория и практика урегулирования, М.: Дело и сервис, 1998 г., 304 с.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13. Белова И.Н., Международная торговля, учебно-методический комплекс, М.: РУДН, 2012 г.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14. Дюжева Н.В., Таможенно-тарифное регулирование, учебно-методический комплекс, М.: РУДН, 2012 г.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15. Рязанцев С.В., Ткаченко М.Ф., Мировой рынок труда и международная миграция: учебное пособие, М.: Экономика, 2010 г.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16. Волков Г., Солодков Г., Международная торговля, М.: Феникс, 2008 г.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17. Международные экономические отношения России, под ред. Платоновой И.Н., М.: Магистр, 2012 г.</w:t>
      </w:r>
    </w:p>
    <w:p w:rsidR="00AC1DC8" w:rsidRPr="0067716D" w:rsidRDefault="00AC1DC8" w:rsidP="00AC1DC8">
      <w:pPr>
        <w:pStyle w:val="3"/>
        <w:spacing w:line="276" w:lineRule="auto"/>
        <w:jc w:val="center"/>
        <w:rPr>
          <w:color w:val="000000"/>
          <w:sz w:val="24"/>
          <w:szCs w:val="24"/>
        </w:rPr>
      </w:pPr>
      <w:r w:rsidRPr="0067716D">
        <w:rPr>
          <w:color w:val="000000"/>
          <w:sz w:val="24"/>
          <w:szCs w:val="24"/>
        </w:rPr>
        <w:t>ДОПОЛНИТЕЛЬНАЯ ЛИТЕРАТУРА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18. Журнал «Вопросы экономики»,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19. Журнал «Мировая экономика и международные экономические отношения»,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20. Журнал «Российский внешнеэкономический вестник»,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21. Журнал «Российский экономический журнал»,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22. Газета «Бюллетень иностранной коммерческой информации»,</w:t>
      </w:r>
    </w:p>
    <w:p w:rsidR="00AC1DC8" w:rsidRPr="004D0437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23. Другие журналы и газеты, содержащие статьи по темам программы вступительных экзаменов.</w:t>
      </w:r>
    </w:p>
    <w:p w:rsidR="00AC1DC8" w:rsidRPr="00B941E1" w:rsidRDefault="00AC1DC8" w:rsidP="00AC1DC8">
      <w:pPr>
        <w:tabs>
          <w:tab w:val="left" w:pos="1418"/>
        </w:tabs>
        <w:spacing w:line="276" w:lineRule="auto"/>
        <w:ind w:firstLine="284"/>
        <w:jc w:val="center"/>
        <w:rPr>
          <w:iCs/>
          <w:lang w:eastAsia="en-US"/>
        </w:rPr>
      </w:pPr>
      <w:r w:rsidRPr="00B941E1">
        <w:rPr>
          <w:iCs/>
          <w:lang w:val="en-US" w:eastAsia="en-US"/>
        </w:rPr>
        <w:t>INTERNET</w:t>
      </w:r>
      <w:r w:rsidRPr="00B941E1">
        <w:rPr>
          <w:iCs/>
          <w:lang w:eastAsia="en-US"/>
        </w:rPr>
        <w:t xml:space="preserve"> ИСТОЧНИКИ</w:t>
      </w:r>
    </w:p>
    <w:p w:rsidR="00AC1DC8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  <w:sectPr w:rsidR="00AC1DC8" w:rsidSect="00172C08">
          <w:footerReference w:type="default" r:id="rId11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lastRenderedPageBreak/>
        <w:t xml:space="preserve">24. </w:t>
      </w:r>
      <w:r w:rsidRPr="003435C0">
        <w:rPr>
          <w:color w:val="000000"/>
          <w:sz w:val="24"/>
          <w:szCs w:val="24"/>
          <w:lang w:val="en-US"/>
        </w:rPr>
        <w:t>www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unctad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org</w:t>
      </w:r>
      <w:r w:rsidRPr="003435C0">
        <w:rPr>
          <w:color w:val="000000"/>
          <w:sz w:val="24"/>
          <w:szCs w:val="24"/>
        </w:rPr>
        <w:t>,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25. </w:t>
      </w:r>
      <w:r w:rsidRPr="003435C0">
        <w:rPr>
          <w:color w:val="000000"/>
          <w:sz w:val="24"/>
          <w:szCs w:val="24"/>
          <w:lang w:val="en-US"/>
        </w:rPr>
        <w:t>www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imf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org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26. </w:t>
      </w:r>
      <w:r w:rsidRPr="003435C0">
        <w:rPr>
          <w:color w:val="000000"/>
          <w:sz w:val="24"/>
          <w:szCs w:val="24"/>
          <w:lang w:val="en-US"/>
        </w:rPr>
        <w:t>www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worldbank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org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27. </w:t>
      </w:r>
      <w:r w:rsidRPr="003435C0">
        <w:rPr>
          <w:color w:val="000000"/>
          <w:sz w:val="24"/>
          <w:szCs w:val="24"/>
          <w:lang w:val="en-US"/>
        </w:rPr>
        <w:t>www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weforum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org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28. </w:t>
      </w:r>
      <w:hyperlink r:id="rId12" w:history="1">
        <w:r w:rsidRPr="003435C0">
          <w:rPr>
            <w:color w:val="000000"/>
            <w:sz w:val="24"/>
            <w:szCs w:val="24"/>
          </w:rPr>
          <w:t>www.ilo.org</w:t>
        </w:r>
      </w:hyperlink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29.</w:t>
      </w:r>
      <w:r w:rsidRPr="003435C0">
        <w:rPr>
          <w:sz w:val="24"/>
          <w:szCs w:val="24"/>
        </w:rPr>
        <w:t xml:space="preserve"> </w:t>
      </w:r>
      <w:r w:rsidRPr="003435C0">
        <w:rPr>
          <w:color w:val="000000"/>
          <w:sz w:val="24"/>
          <w:szCs w:val="24"/>
        </w:rPr>
        <w:t>www.iom.int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30. www.ebrd.com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31. </w:t>
      </w:r>
      <w:hyperlink r:id="rId13" w:history="1">
        <w:r w:rsidRPr="003435C0">
          <w:rPr>
            <w:color w:val="000000"/>
            <w:sz w:val="24"/>
            <w:szCs w:val="24"/>
          </w:rPr>
          <w:t>www.eurasiancommission.org</w:t>
        </w:r>
      </w:hyperlink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32. </w:t>
      </w:r>
      <w:r w:rsidRPr="003435C0">
        <w:rPr>
          <w:color w:val="000000"/>
          <w:sz w:val="24"/>
          <w:szCs w:val="24"/>
          <w:lang w:val="en-US"/>
        </w:rPr>
        <w:t>www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cbr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ru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33. </w:t>
      </w:r>
      <w:r w:rsidRPr="003435C0">
        <w:rPr>
          <w:color w:val="000000"/>
          <w:sz w:val="24"/>
          <w:szCs w:val="24"/>
          <w:lang w:val="en-US"/>
        </w:rPr>
        <w:t>www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gks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ru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34. </w:t>
      </w:r>
      <w:r w:rsidRPr="003435C0">
        <w:rPr>
          <w:color w:val="000000"/>
          <w:sz w:val="24"/>
          <w:szCs w:val="24"/>
          <w:lang w:val="en-US"/>
        </w:rPr>
        <w:t>www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customs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ru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35. </w:t>
      </w:r>
      <w:r w:rsidRPr="003435C0">
        <w:rPr>
          <w:color w:val="000000"/>
          <w:sz w:val="24"/>
          <w:szCs w:val="24"/>
          <w:lang w:val="en-US"/>
        </w:rPr>
        <w:t>www</w:t>
      </w:r>
      <w:r w:rsidRPr="003435C0">
        <w:rPr>
          <w:color w:val="000000"/>
          <w:sz w:val="24"/>
          <w:szCs w:val="24"/>
        </w:rPr>
        <w:t>.fms.gov.ru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36. </w:t>
      </w:r>
      <w:r w:rsidRPr="003435C0">
        <w:rPr>
          <w:color w:val="000000"/>
          <w:sz w:val="24"/>
          <w:szCs w:val="24"/>
          <w:lang w:val="en-US"/>
        </w:rPr>
        <w:t>www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minpromtorg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gov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ru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37. </w:t>
      </w:r>
      <w:r w:rsidRPr="003435C0">
        <w:rPr>
          <w:color w:val="000000"/>
          <w:sz w:val="24"/>
          <w:szCs w:val="24"/>
          <w:lang w:val="en-US"/>
        </w:rPr>
        <w:t>www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economy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gov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ru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38. </w:t>
      </w:r>
      <w:r w:rsidRPr="003435C0">
        <w:rPr>
          <w:color w:val="000000"/>
          <w:sz w:val="24"/>
          <w:szCs w:val="24"/>
          <w:lang w:val="en-US"/>
        </w:rPr>
        <w:t>www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wto</w:t>
      </w:r>
      <w:r w:rsidRPr="003435C0">
        <w:rPr>
          <w:color w:val="000000"/>
          <w:sz w:val="24"/>
          <w:szCs w:val="24"/>
        </w:rPr>
        <w:t>.</w:t>
      </w:r>
      <w:r w:rsidRPr="003435C0">
        <w:rPr>
          <w:color w:val="000000"/>
          <w:sz w:val="24"/>
          <w:szCs w:val="24"/>
          <w:lang w:val="en-US"/>
        </w:rPr>
        <w:t>ru</w:t>
      </w:r>
    </w:p>
    <w:p w:rsidR="00CD28AA" w:rsidRPr="00CD28AA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39. </w:t>
      </w:r>
      <w:hyperlink r:id="rId14" w:history="1">
        <w:r w:rsidR="00CD28AA" w:rsidRPr="004012A9">
          <w:rPr>
            <w:rStyle w:val="aa"/>
            <w:sz w:val="24"/>
            <w:szCs w:val="24"/>
            <w:lang w:val="en-US"/>
          </w:rPr>
          <w:t>www</w:t>
        </w:r>
        <w:r w:rsidR="00CD28AA" w:rsidRPr="004012A9">
          <w:rPr>
            <w:rStyle w:val="aa"/>
            <w:sz w:val="24"/>
            <w:szCs w:val="24"/>
          </w:rPr>
          <w:t>.</w:t>
        </w:r>
        <w:r w:rsidR="00CD28AA" w:rsidRPr="004012A9">
          <w:rPr>
            <w:rStyle w:val="aa"/>
            <w:sz w:val="24"/>
            <w:szCs w:val="24"/>
            <w:lang w:val="en-US"/>
          </w:rPr>
          <w:t>consultant</w:t>
        </w:r>
        <w:r w:rsidR="00CD28AA" w:rsidRPr="004012A9">
          <w:rPr>
            <w:rStyle w:val="aa"/>
            <w:sz w:val="24"/>
            <w:szCs w:val="24"/>
          </w:rPr>
          <w:t>.</w:t>
        </w:r>
        <w:r w:rsidR="00CD28AA" w:rsidRPr="004012A9">
          <w:rPr>
            <w:rStyle w:val="aa"/>
            <w:sz w:val="24"/>
            <w:szCs w:val="24"/>
            <w:lang w:val="en-US"/>
          </w:rPr>
          <w:t>r</w:t>
        </w:r>
      </w:hyperlink>
      <w:r w:rsidR="00CD28AA">
        <w:rPr>
          <w:color w:val="000000"/>
          <w:sz w:val="24"/>
          <w:szCs w:val="24"/>
          <w:lang w:val="en-US"/>
        </w:rPr>
        <w:t>u</w:t>
      </w:r>
    </w:p>
    <w:p w:rsidR="00CD28AA" w:rsidRDefault="00CD28AA" w:rsidP="00AC1DC8">
      <w:pPr>
        <w:pStyle w:val="3"/>
        <w:spacing w:line="276" w:lineRule="auto"/>
        <w:jc w:val="both"/>
        <w:rPr>
          <w:color w:val="000000"/>
          <w:sz w:val="24"/>
          <w:szCs w:val="24"/>
          <w:u w:val="single"/>
        </w:rPr>
      </w:pPr>
    </w:p>
    <w:p w:rsidR="00AC1DC8" w:rsidRPr="0067716D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67716D">
        <w:rPr>
          <w:color w:val="000000"/>
          <w:sz w:val="24"/>
          <w:szCs w:val="24"/>
          <w:u w:val="single"/>
        </w:rPr>
        <w:t>Базы данных, информационно-справочные и поисковые системы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>40. Электронный каталог – база книг и периодики в фонде библиотеки РУДН.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i/>
          <w:color w:val="000000"/>
          <w:sz w:val="24"/>
          <w:szCs w:val="24"/>
        </w:rPr>
      </w:pPr>
      <w:r w:rsidRPr="003435C0">
        <w:rPr>
          <w:i/>
          <w:color w:val="000000"/>
          <w:sz w:val="24"/>
          <w:szCs w:val="24"/>
        </w:rPr>
        <w:t>Электронные ресурсы – в том числе раздел: Лицензированные ресурсы УНИБЦ (НБ):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41. </w:t>
      </w:r>
      <w:hyperlink r:id="rId15" w:history="1">
        <w:r w:rsidRPr="003435C0">
          <w:rPr>
            <w:color w:val="000000"/>
            <w:sz w:val="24"/>
            <w:szCs w:val="24"/>
          </w:rPr>
          <w:t>Университетская библиотека ONLINE</w:t>
        </w:r>
      </w:hyperlink>
      <w:r w:rsidRPr="003435C0">
        <w:rPr>
          <w:color w:val="000000"/>
          <w:sz w:val="24"/>
          <w:szCs w:val="24"/>
        </w:rPr>
        <w:t xml:space="preserve"> 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42. </w:t>
      </w:r>
      <w:hyperlink r:id="rId16" w:history="1">
        <w:r w:rsidRPr="003435C0">
          <w:rPr>
            <w:color w:val="000000"/>
            <w:sz w:val="24"/>
            <w:szCs w:val="24"/>
          </w:rPr>
          <w:t>SPRINGER. Книжные коллекции издательства</w:t>
        </w:r>
      </w:hyperlink>
      <w:r w:rsidRPr="003435C0">
        <w:rPr>
          <w:color w:val="000000"/>
          <w:sz w:val="24"/>
          <w:szCs w:val="24"/>
        </w:rPr>
        <w:t xml:space="preserve"> 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43. </w:t>
      </w:r>
      <w:hyperlink r:id="rId17" w:history="1">
        <w:r w:rsidRPr="003435C0">
          <w:rPr>
            <w:color w:val="000000"/>
            <w:sz w:val="24"/>
            <w:szCs w:val="24"/>
          </w:rPr>
          <w:t>Вестник РУДН</w:t>
        </w:r>
      </w:hyperlink>
      <w:r w:rsidRPr="003435C0">
        <w:rPr>
          <w:color w:val="000000"/>
          <w:sz w:val="24"/>
          <w:szCs w:val="24"/>
        </w:rPr>
        <w:t xml:space="preserve"> 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44. </w:t>
      </w:r>
      <w:hyperlink r:id="rId18" w:history="1">
        <w:r w:rsidRPr="003435C0">
          <w:rPr>
            <w:color w:val="000000"/>
            <w:sz w:val="24"/>
            <w:szCs w:val="24"/>
          </w:rPr>
          <w:t>East View</w:t>
        </w:r>
      </w:hyperlink>
      <w:r w:rsidRPr="003435C0">
        <w:rPr>
          <w:color w:val="000000"/>
          <w:sz w:val="24"/>
          <w:szCs w:val="24"/>
        </w:rPr>
        <w:t xml:space="preserve"> 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i/>
          <w:color w:val="000000"/>
          <w:sz w:val="24"/>
          <w:szCs w:val="24"/>
        </w:rPr>
      </w:pPr>
      <w:r w:rsidRPr="003435C0">
        <w:rPr>
          <w:i/>
          <w:color w:val="000000"/>
          <w:sz w:val="24"/>
          <w:szCs w:val="24"/>
        </w:rPr>
        <w:t xml:space="preserve">Универсальные базы данных </w:t>
      </w:r>
    </w:p>
    <w:p w:rsidR="00AC1DC8" w:rsidRPr="00CD28AA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CD28AA">
        <w:rPr>
          <w:color w:val="000000"/>
          <w:sz w:val="24"/>
          <w:szCs w:val="24"/>
          <w:lang w:val="en-US"/>
        </w:rPr>
        <w:t xml:space="preserve">45. </w:t>
      </w:r>
      <w:hyperlink r:id="rId19" w:history="1">
        <w:r w:rsidRPr="003435C0">
          <w:rPr>
            <w:color w:val="000000"/>
            <w:sz w:val="24"/>
            <w:szCs w:val="24"/>
            <w:lang w:val="en-US"/>
          </w:rPr>
          <w:t>eLibrary</w:t>
        </w:r>
        <w:r w:rsidRPr="00CD28AA">
          <w:rPr>
            <w:color w:val="000000"/>
            <w:sz w:val="24"/>
            <w:szCs w:val="24"/>
            <w:lang w:val="en-US"/>
          </w:rPr>
          <w:t>.</w:t>
        </w:r>
        <w:r w:rsidRPr="003435C0">
          <w:rPr>
            <w:color w:val="000000"/>
            <w:sz w:val="24"/>
            <w:szCs w:val="24"/>
            <w:lang w:val="en-US"/>
          </w:rPr>
          <w:t>ru</w:t>
        </w:r>
      </w:hyperlink>
      <w:r w:rsidRPr="00CD28AA">
        <w:rPr>
          <w:color w:val="000000"/>
          <w:sz w:val="24"/>
          <w:szCs w:val="24"/>
          <w:lang w:val="en-US"/>
        </w:rPr>
        <w:t xml:space="preserve"> </w:t>
      </w:r>
    </w:p>
    <w:p w:rsidR="00AC1DC8" w:rsidRPr="00753126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753126">
        <w:rPr>
          <w:color w:val="000000"/>
          <w:sz w:val="24"/>
          <w:szCs w:val="24"/>
          <w:lang w:val="en-US"/>
        </w:rPr>
        <w:t xml:space="preserve">46. </w:t>
      </w:r>
      <w:hyperlink r:id="rId20" w:history="1">
        <w:r w:rsidRPr="003435C0">
          <w:rPr>
            <w:color w:val="000000"/>
            <w:sz w:val="24"/>
            <w:szCs w:val="24"/>
            <w:lang w:val="en-US"/>
          </w:rPr>
          <w:t>Grebennikon</w:t>
        </w:r>
        <w:r w:rsidRPr="00753126">
          <w:rPr>
            <w:color w:val="000000"/>
            <w:sz w:val="24"/>
            <w:szCs w:val="24"/>
            <w:lang w:val="en-US"/>
          </w:rPr>
          <w:t xml:space="preserve"> </w:t>
        </w:r>
      </w:hyperlink>
    </w:p>
    <w:p w:rsidR="00AC1DC8" w:rsidRPr="00753126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753126">
        <w:rPr>
          <w:color w:val="000000"/>
          <w:sz w:val="24"/>
          <w:szCs w:val="24"/>
          <w:lang w:val="en-US"/>
        </w:rPr>
        <w:t xml:space="preserve">47. </w:t>
      </w:r>
      <w:hyperlink r:id="rId21" w:history="1">
        <w:r w:rsidRPr="003435C0">
          <w:rPr>
            <w:color w:val="000000"/>
            <w:sz w:val="24"/>
            <w:szCs w:val="24"/>
            <w:lang w:val="en-US"/>
          </w:rPr>
          <w:t>Library</w:t>
        </w:r>
        <w:r w:rsidRPr="00753126">
          <w:rPr>
            <w:color w:val="000000"/>
            <w:sz w:val="24"/>
            <w:szCs w:val="24"/>
            <w:lang w:val="en-US"/>
          </w:rPr>
          <w:t xml:space="preserve"> </w:t>
        </w:r>
        <w:r w:rsidRPr="003435C0">
          <w:rPr>
            <w:color w:val="000000"/>
            <w:sz w:val="24"/>
            <w:szCs w:val="24"/>
            <w:lang w:val="en-US"/>
          </w:rPr>
          <w:t>PressDisplay</w:t>
        </w:r>
      </w:hyperlink>
      <w:r w:rsidRPr="00753126">
        <w:rPr>
          <w:color w:val="000000"/>
          <w:sz w:val="24"/>
          <w:szCs w:val="24"/>
          <w:lang w:val="en-US"/>
        </w:rPr>
        <w:t xml:space="preserve"> 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3435C0">
        <w:rPr>
          <w:color w:val="000000"/>
          <w:sz w:val="24"/>
          <w:szCs w:val="24"/>
          <w:lang w:val="en-US"/>
        </w:rPr>
        <w:t xml:space="preserve">48. </w:t>
      </w:r>
      <w:hyperlink r:id="rId22" w:history="1">
        <w:r w:rsidRPr="003435C0">
          <w:rPr>
            <w:color w:val="000000"/>
            <w:sz w:val="24"/>
            <w:szCs w:val="24"/>
            <w:lang w:val="en-US"/>
          </w:rPr>
          <w:t xml:space="preserve">SwetsWise </w:t>
        </w:r>
      </w:hyperlink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3435C0">
        <w:rPr>
          <w:color w:val="000000"/>
          <w:sz w:val="24"/>
          <w:szCs w:val="24"/>
          <w:lang w:val="en-US"/>
        </w:rPr>
        <w:t xml:space="preserve">49. </w:t>
      </w:r>
      <w:hyperlink r:id="rId23" w:history="1">
        <w:r w:rsidRPr="003435C0">
          <w:rPr>
            <w:color w:val="000000"/>
            <w:sz w:val="24"/>
            <w:szCs w:val="24"/>
            <w:lang w:val="en-US"/>
          </w:rPr>
          <w:t xml:space="preserve">Swets Wise online content </w:t>
        </w:r>
      </w:hyperlink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  <w:lang w:val="en-US"/>
        </w:rPr>
      </w:pPr>
      <w:r w:rsidRPr="003435C0">
        <w:rPr>
          <w:color w:val="000000"/>
          <w:sz w:val="24"/>
          <w:szCs w:val="24"/>
          <w:lang w:val="en-US"/>
        </w:rPr>
        <w:t xml:space="preserve">50. </w:t>
      </w:r>
      <w:hyperlink r:id="rId24" w:history="1">
        <w:r w:rsidRPr="003435C0">
          <w:rPr>
            <w:color w:val="000000"/>
            <w:sz w:val="24"/>
            <w:szCs w:val="24"/>
            <w:lang w:val="en-US"/>
          </w:rPr>
          <w:t>University of Chicago Press Journals</w:t>
        </w:r>
      </w:hyperlink>
      <w:r w:rsidRPr="003435C0">
        <w:rPr>
          <w:color w:val="000000"/>
          <w:sz w:val="24"/>
          <w:szCs w:val="24"/>
          <w:lang w:val="en-US"/>
        </w:rPr>
        <w:t xml:space="preserve"> </w:t>
      </w:r>
    </w:p>
    <w:p w:rsidR="00AC1DC8" w:rsidRPr="003435C0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753126">
        <w:rPr>
          <w:color w:val="000000"/>
          <w:sz w:val="24"/>
          <w:szCs w:val="24"/>
          <w:lang w:val="en-US"/>
        </w:rPr>
        <w:t xml:space="preserve">51. </w:t>
      </w:r>
      <w:hyperlink r:id="rId25" w:history="1">
        <w:r w:rsidRPr="003435C0">
          <w:rPr>
            <w:color w:val="000000"/>
            <w:sz w:val="24"/>
            <w:szCs w:val="24"/>
          </w:rPr>
          <w:t>Книги издательства «Альпина Паблишерз»</w:t>
        </w:r>
      </w:hyperlink>
      <w:r w:rsidRPr="003435C0">
        <w:rPr>
          <w:color w:val="000000"/>
          <w:sz w:val="24"/>
          <w:szCs w:val="24"/>
        </w:rPr>
        <w:t xml:space="preserve"> </w:t>
      </w:r>
    </w:p>
    <w:p w:rsidR="00AC1DC8" w:rsidRPr="004D0437" w:rsidRDefault="00AC1DC8" w:rsidP="00AC1DC8">
      <w:pPr>
        <w:pStyle w:val="3"/>
        <w:spacing w:line="276" w:lineRule="auto"/>
        <w:jc w:val="both"/>
        <w:rPr>
          <w:color w:val="000000"/>
          <w:sz w:val="24"/>
          <w:szCs w:val="24"/>
        </w:rPr>
      </w:pPr>
      <w:r w:rsidRPr="003435C0">
        <w:rPr>
          <w:color w:val="000000"/>
          <w:sz w:val="24"/>
          <w:szCs w:val="24"/>
        </w:rPr>
        <w:t xml:space="preserve">52. </w:t>
      </w:r>
      <w:hyperlink r:id="rId26" w:history="1">
        <w:r w:rsidRPr="003435C0">
          <w:rPr>
            <w:color w:val="000000"/>
            <w:sz w:val="24"/>
            <w:szCs w:val="24"/>
          </w:rPr>
          <w:t>Электронная библиотека диссертаций РГБ</w:t>
        </w:r>
      </w:hyperlink>
      <w:r w:rsidRPr="003435C0">
        <w:rPr>
          <w:color w:val="000000"/>
          <w:sz w:val="24"/>
          <w:szCs w:val="24"/>
        </w:rPr>
        <w:t xml:space="preserve"> </w:t>
      </w:r>
    </w:p>
    <w:p w:rsidR="00AC1DC8" w:rsidRDefault="00AC1DC8"/>
    <w:sectPr w:rsidR="00AC1DC8" w:rsidSect="00FD2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A3" w:rsidRDefault="008374A3">
      <w:r>
        <w:separator/>
      </w:r>
    </w:p>
  </w:endnote>
  <w:endnote w:type="continuationSeparator" w:id="0">
    <w:p w:rsidR="008374A3" w:rsidRDefault="0083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197401"/>
      <w:docPartObj>
        <w:docPartGallery w:val="Page Numbers (Bottom of Page)"/>
        <w:docPartUnique/>
      </w:docPartObj>
    </w:sdtPr>
    <w:sdtEndPr/>
    <w:sdtContent>
      <w:p w:rsidR="00EB73CF" w:rsidRDefault="00AC1D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73CF" w:rsidRDefault="008374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A3" w:rsidRDefault="008374A3">
      <w:r>
        <w:separator/>
      </w:r>
    </w:p>
  </w:footnote>
  <w:footnote w:type="continuationSeparator" w:id="0">
    <w:p w:rsidR="008374A3" w:rsidRDefault="0083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AFC"/>
    <w:multiLevelType w:val="hybridMultilevel"/>
    <w:tmpl w:val="25B4C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02F6"/>
    <w:multiLevelType w:val="hybridMultilevel"/>
    <w:tmpl w:val="76621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D2B63"/>
    <w:multiLevelType w:val="hybridMultilevel"/>
    <w:tmpl w:val="8DA0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2EA8"/>
    <w:multiLevelType w:val="hybridMultilevel"/>
    <w:tmpl w:val="1980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A57C4"/>
    <w:multiLevelType w:val="hybridMultilevel"/>
    <w:tmpl w:val="94643D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623F12"/>
    <w:multiLevelType w:val="hybridMultilevel"/>
    <w:tmpl w:val="3CF2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E30C9"/>
    <w:multiLevelType w:val="hybridMultilevel"/>
    <w:tmpl w:val="86BC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A2FDD"/>
    <w:multiLevelType w:val="hybridMultilevel"/>
    <w:tmpl w:val="0CB03AD6"/>
    <w:lvl w:ilvl="0" w:tplc="8440EE2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E0"/>
    <w:rsid w:val="008374A3"/>
    <w:rsid w:val="008B334A"/>
    <w:rsid w:val="00AC1DC8"/>
    <w:rsid w:val="00CD28AA"/>
    <w:rsid w:val="00F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7EDEB-9941-4357-B8A4-AE356B2E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1E0"/>
    <w:pPr>
      <w:keepNext/>
      <w:ind w:left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1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D21E0"/>
    <w:pPr>
      <w:ind w:left="720"/>
      <w:contextualSpacing/>
    </w:pPr>
  </w:style>
  <w:style w:type="paragraph" w:customStyle="1" w:styleId="Normal1">
    <w:name w:val="Normal1"/>
    <w:rsid w:val="00FD21E0"/>
    <w:pPr>
      <w:spacing w:before="100" w:after="100" w:line="240" w:lineRule="auto"/>
    </w:pPr>
    <w:rPr>
      <w:rFonts w:ascii="Times New Roman" w:eastAsia="MS Mincho" w:hAnsi="Times New Roman" w:cs="Times New Roman"/>
      <w:snapToGrid w:val="0"/>
      <w:sz w:val="24"/>
      <w:szCs w:val="20"/>
      <w:lang w:eastAsia="ru-RU"/>
    </w:rPr>
  </w:style>
  <w:style w:type="character" w:customStyle="1" w:styleId="c11">
    <w:name w:val="c11"/>
    <w:basedOn w:val="a0"/>
    <w:rsid w:val="00FD21E0"/>
  </w:style>
  <w:style w:type="paragraph" w:customStyle="1" w:styleId="c2">
    <w:name w:val="c2"/>
    <w:basedOn w:val="a"/>
    <w:rsid w:val="00FD21E0"/>
    <w:pPr>
      <w:spacing w:before="100" w:beforeAutospacing="1" w:after="100" w:afterAutospacing="1"/>
    </w:pPr>
  </w:style>
  <w:style w:type="paragraph" w:customStyle="1" w:styleId="c20">
    <w:name w:val="c20"/>
    <w:basedOn w:val="a"/>
    <w:rsid w:val="00FD21E0"/>
    <w:pPr>
      <w:spacing w:before="100" w:beforeAutospacing="1" w:after="100" w:afterAutospacing="1"/>
    </w:pPr>
  </w:style>
  <w:style w:type="paragraph" w:customStyle="1" w:styleId="fontcenter">
    <w:name w:val="font_center"/>
    <w:basedOn w:val="a"/>
    <w:rsid w:val="00FD21E0"/>
    <w:pPr>
      <w:spacing w:before="100" w:beforeAutospacing="1" w:after="100" w:afterAutospacing="1"/>
    </w:pPr>
  </w:style>
  <w:style w:type="paragraph" w:customStyle="1" w:styleId="H3">
    <w:name w:val="H3"/>
    <w:basedOn w:val="a"/>
    <w:next w:val="a"/>
    <w:rsid w:val="00FD21E0"/>
    <w:pPr>
      <w:keepNext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D21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1E0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rsid w:val="00AC1DC8"/>
    <w:pPr>
      <w:outlineLvl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AC1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C1D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AC1DC8"/>
    <w:pPr>
      <w:spacing w:after="120"/>
    </w:pPr>
  </w:style>
  <w:style w:type="character" w:customStyle="1" w:styleId="a9">
    <w:name w:val="Основной текст Знак"/>
    <w:basedOn w:val="a0"/>
    <w:link w:val="a8"/>
    <w:rsid w:val="00AC1D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D28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top-kniga.ru/persons/in/25590/" TargetMode="External"/><Relationship Id="rId13" Type="http://schemas.openxmlformats.org/officeDocument/2006/relationships/hyperlink" Target="http://www.eurasiancommission.org" TargetMode="External"/><Relationship Id="rId18" Type="http://schemas.openxmlformats.org/officeDocument/2006/relationships/hyperlink" Target="http://lib.rudn.ru/elektronnaya-biblioteka/licenzirovannye-resursy/east-view" TargetMode="External"/><Relationship Id="rId26" Type="http://schemas.openxmlformats.org/officeDocument/2006/relationships/hyperlink" Target="http://lib.rudn.ru/elektronnaya-biblioteka/licenzirovannye-resursy/elektronnaya-biblioteka-dissertacii-rgb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pressdisplay.com/pressdisplay/ru/viewer.aspx" TargetMode="External"/><Relationship Id="rId7" Type="http://schemas.openxmlformats.org/officeDocument/2006/relationships/hyperlink" Target="http://shop.top-kniga.ru/persons/in/10282/" TargetMode="External"/><Relationship Id="rId12" Type="http://schemas.openxmlformats.org/officeDocument/2006/relationships/hyperlink" Target="http://www.ilo.org" TargetMode="External"/><Relationship Id="rId17" Type="http://schemas.openxmlformats.org/officeDocument/2006/relationships/hyperlink" Target="http://lib.rudn.ru/elektronnaya-biblioteka/licenzirovannye-resursy/vestnik-rudn" TargetMode="External"/><Relationship Id="rId25" Type="http://schemas.openxmlformats.org/officeDocument/2006/relationships/hyperlink" Target="http://lib.rudn.ru/elektronnaya-biblioteka/licenzirovannye-resursy/aktualnaya-delovaya-literatura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rudn.ru/elektronnaya-biblioteka/licenzirovannye-resursy/knizhnye-kollekcii-izdatelstva-springer" TargetMode="External"/><Relationship Id="rId20" Type="http://schemas.openxmlformats.org/officeDocument/2006/relationships/hyperlink" Target="http://lib.rudn.ru/elektronnaya-biblioteka/licenzirovannye-resursy/grebennik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lib.rudn.ru/elektronnaya-biblioteka/licenzirovannye-resursy/university-of-chicago-press-journa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rudn.ru/elektronnaya-biblioteka/licenzirovannye-resursy/universitetskaya-biblioteka-online" TargetMode="External"/><Relationship Id="rId23" Type="http://schemas.openxmlformats.org/officeDocument/2006/relationships/hyperlink" Target="http://lib.rudn.ru/elektronnaya-biblioteka/licenzirovannye-resursy/swets-wise-online-conten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hop.top-kniga.ru/books/item/in/287155/" TargetMode="External"/><Relationship Id="rId19" Type="http://schemas.openxmlformats.org/officeDocument/2006/relationships/hyperlink" Target="http://lib.rudn.ru/elektronnaya-biblioteka/licenzirovannye-resursy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p.top-kniga.ru/persons/in/158002/" TargetMode="External"/><Relationship Id="rId14" Type="http://schemas.openxmlformats.org/officeDocument/2006/relationships/hyperlink" Target="http://www.consultant.r" TargetMode="External"/><Relationship Id="rId22" Type="http://schemas.openxmlformats.org/officeDocument/2006/relationships/hyperlink" Target="http://lib.rudn.ru/elektronnaya-biblioteka/licenzirovannye-resursy/swetswis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4026</Words>
  <Characters>22950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Александра Александровна</dc:creator>
  <cp:keywords/>
  <dc:description/>
  <cp:lastModifiedBy>Трофимова Александра Александровна</cp:lastModifiedBy>
  <cp:revision>4</cp:revision>
  <cp:lastPrinted>2018-07-09T11:49:00Z</cp:lastPrinted>
  <dcterms:created xsi:type="dcterms:W3CDTF">2018-07-05T12:10:00Z</dcterms:created>
  <dcterms:modified xsi:type="dcterms:W3CDTF">2018-07-09T11:51:00Z</dcterms:modified>
</cp:coreProperties>
</file>